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EBEA26" w14:textId="77777777" w:rsidR="007C2019" w:rsidRDefault="007C2019">
      <w:pPr>
        <w:pStyle w:val="Normal1"/>
      </w:pPr>
    </w:p>
    <w:p w14:paraId="6E828792" w14:textId="10873B1E" w:rsidR="007C2019" w:rsidRDefault="008C0ACC">
      <w:pPr>
        <w:pStyle w:val="Normal1"/>
      </w:pPr>
      <w:r>
        <w:rPr>
          <w:b/>
          <w:sz w:val="28"/>
          <w:szCs w:val="28"/>
          <w:u w:val="single"/>
        </w:rPr>
        <w:br/>
      </w:r>
    </w:p>
    <w:tbl>
      <w:tblPr>
        <w:tblStyle w:val="a"/>
        <w:tblW w:w="1036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0365"/>
      </w:tblGrid>
      <w:tr w:rsidR="007C2019" w14:paraId="6D3F6744" w14:textId="77777777">
        <w:trPr>
          <w:trHeight w:val="280"/>
          <w:jc w:val="center"/>
        </w:trPr>
        <w:tc>
          <w:tcPr>
            <w:tcW w:w="10365" w:type="dxa"/>
          </w:tcPr>
          <w:p w14:paraId="7FBC135A" w14:textId="77777777" w:rsidR="007C2019" w:rsidRPr="008B4347" w:rsidRDefault="008C0ACC">
            <w:pPr>
              <w:pStyle w:val="Normal1"/>
              <w:jc w:val="center"/>
            </w:pPr>
            <w:r w:rsidRPr="008B4347">
              <w:rPr>
                <w:rFonts w:ascii="Times New Roman" w:eastAsia="Times New Roman" w:hAnsi="Times New Roman" w:cs="Times New Roman"/>
                <w:b/>
                <w:sz w:val="36"/>
                <w:szCs w:val="36"/>
              </w:rPr>
              <w:t>Daily Lesson Plan Template</w:t>
            </w:r>
          </w:p>
        </w:tc>
      </w:tr>
    </w:tbl>
    <w:p w14:paraId="34699A68" w14:textId="77777777" w:rsidR="007C2019" w:rsidRDefault="007C2019">
      <w:pPr>
        <w:pStyle w:val="Normal1"/>
      </w:pPr>
    </w:p>
    <w:tbl>
      <w:tblPr>
        <w:tblStyle w:val="a0"/>
        <w:tblW w:w="10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9"/>
        <w:gridCol w:w="2298"/>
        <w:gridCol w:w="2277"/>
        <w:gridCol w:w="3685"/>
      </w:tblGrid>
      <w:tr w:rsidR="007C2019" w14:paraId="7791CD20" w14:textId="77777777">
        <w:trPr>
          <w:trHeight w:val="340"/>
        </w:trPr>
        <w:tc>
          <w:tcPr>
            <w:tcW w:w="2319" w:type="dxa"/>
            <w:shd w:val="clear" w:color="auto" w:fill="E0E0E0"/>
            <w:vAlign w:val="center"/>
          </w:tcPr>
          <w:p w14:paraId="5255679D" w14:textId="30373FAE" w:rsidR="007C2019" w:rsidRDefault="008C0ACC">
            <w:pPr>
              <w:pStyle w:val="Normal1"/>
              <w:jc w:val="center"/>
            </w:pPr>
            <w:r>
              <w:rPr>
                <w:b/>
                <w:sz w:val="16"/>
                <w:szCs w:val="16"/>
              </w:rPr>
              <w:t>Name:</w:t>
            </w:r>
          </w:p>
        </w:tc>
        <w:tc>
          <w:tcPr>
            <w:tcW w:w="2298" w:type="dxa"/>
            <w:vAlign w:val="center"/>
          </w:tcPr>
          <w:p w14:paraId="3174D817" w14:textId="77777777" w:rsidR="007C2019" w:rsidRDefault="007C2019">
            <w:pPr>
              <w:pStyle w:val="Normal1"/>
              <w:jc w:val="center"/>
            </w:pPr>
          </w:p>
          <w:p w14:paraId="6A92ACF7" w14:textId="77777777" w:rsidR="007C2019" w:rsidRDefault="008C0ACC">
            <w:pPr>
              <w:pStyle w:val="Normal1"/>
              <w:jc w:val="center"/>
            </w:pPr>
            <w:r>
              <w:rPr>
                <w:sz w:val="16"/>
                <w:szCs w:val="16"/>
              </w:rPr>
              <w:t>Heber Diaz</w:t>
            </w:r>
          </w:p>
          <w:p w14:paraId="18026BEE" w14:textId="77777777" w:rsidR="007C2019" w:rsidRDefault="007C2019">
            <w:pPr>
              <w:pStyle w:val="Normal1"/>
              <w:jc w:val="center"/>
            </w:pPr>
          </w:p>
        </w:tc>
        <w:tc>
          <w:tcPr>
            <w:tcW w:w="2277" w:type="dxa"/>
            <w:shd w:val="clear" w:color="auto" w:fill="E0E0E0"/>
            <w:vAlign w:val="center"/>
          </w:tcPr>
          <w:p w14:paraId="2FF34807" w14:textId="3AE3A1F7" w:rsidR="007C2019" w:rsidRDefault="00871C34">
            <w:pPr>
              <w:pStyle w:val="Normal1"/>
              <w:jc w:val="center"/>
            </w:pPr>
            <w:r>
              <w:rPr>
                <w:b/>
                <w:sz w:val="16"/>
                <w:szCs w:val="16"/>
              </w:rPr>
              <w:t>School</w:t>
            </w:r>
            <w:r w:rsidR="008C0ACC">
              <w:rPr>
                <w:b/>
                <w:sz w:val="16"/>
                <w:szCs w:val="16"/>
              </w:rPr>
              <w:t>:</w:t>
            </w:r>
          </w:p>
        </w:tc>
        <w:tc>
          <w:tcPr>
            <w:tcW w:w="3685" w:type="dxa"/>
            <w:vAlign w:val="center"/>
          </w:tcPr>
          <w:p w14:paraId="231F01B9" w14:textId="49152DB5" w:rsidR="007C2019" w:rsidRDefault="00871C34">
            <w:pPr>
              <w:pStyle w:val="Normal1"/>
              <w:jc w:val="center"/>
            </w:pPr>
            <w:r>
              <w:rPr>
                <w:sz w:val="16"/>
                <w:szCs w:val="16"/>
              </w:rPr>
              <w:t>CHEC</w:t>
            </w:r>
            <w:r w:rsidR="008C0ACC">
              <w:rPr>
                <w:sz w:val="16"/>
                <w:szCs w:val="16"/>
              </w:rPr>
              <w:t xml:space="preserve"> </w:t>
            </w:r>
          </w:p>
        </w:tc>
      </w:tr>
    </w:tbl>
    <w:p w14:paraId="2F774A4C" w14:textId="77777777" w:rsidR="007C2019" w:rsidRDefault="007C2019">
      <w:pPr>
        <w:pStyle w:val="Normal1"/>
      </w:pPr>
    </w:p>
    <w:tbl>
      <w:tblPr>
        <w:tblStyle w:val="a1"/>
        <w:tblW w:w="10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9"/>
        <w:gridCol w:w="2298"/>
        <w:gridCol w:w="2277"/>
        <w:gridCol w:w="3685"/>
      </w:tblGrid>
      <w:tr w:rsidR="007C2019" w14:paraId="526E8E2F" w14:textId="77777777">
        <w:trPr>
          <w:trHeight w:val="440"/>
        </w:trPr>
        <w:tc>
          <w:tcPr>
            <w:tcW w:w="2319" w:type="dxa"/>
            <w:shd w:val="clear" w:color="auto" w:fill="E0E0E0"/>
            <w:vAlign w:val="center"/>
          </w:tcPr>
          <w:p w14:paraId="0E6A2140" w14:textId="77777777" w:rsidR="007C2019" w:rsidRDefault="008C0ACC">
            <w:pPr>
              <w:pStyle w:val="Normal1"/>
              <w:jc w:val="center"/>
            </w:pPr>
            <w:r>
              <w:rPr>
                <w:b/>
                <w:sz w:val="16"/>
                <w:szCs w:val="16"/>
              </w:rPr>
              <w:t>Content Area:</w:t>
            </w:r>
          </w:p>
        </w:tc>
        <w:tc>
          <w:tcPr>
            <w:tcW w:w="2298" w:type="dxa"/>
            <w:vAlign w:val="center"/>
          </w:tcPr>
          <w:p w14:paraId="188A4D59" w14:textId="77777777" w:rsidR="007C2019" w:rsidRDefault="007C2019">
            <w:pPr>
              <w:pStyle w:val="Normal1"/>
              <w:jc w:val="center"/>
            </w:pPr>
          </w:p>
          <w:p w14:paraId="0CC6128C" w14:textId="77777777" w:rsidR="007C2019" w:rsidRDefault="008C0ACC">
            <w:pPr>
              <w:pStyle w:val="Normal1"/>
              <w:jc w:val="center"/>
            </w:pPr>
            <w:r>
              <w:rPr>
                <w:sz w:val="16"/>
                <w:szCs w:val="16"/>
              </w:rPr>
              <w:t>Social Studies</w:t>
            </w:r>
          </w:p>
          <w:p w14:paraId="25C235B7" w14:textId="77777777" w:rsidR="007C2019" w:rsidRDefault="007C2019">
            <w:pPr>
              <w:pStyle w:val="Normal1"/>
              <w:jc w:val="center"/>
            </w:pPr>
          </w:p>
        </w:tc>
        <w:tc>
          <w:tcPr>
            <w:tcW w:w="2277" w:type="dxa"/>
            <w:shd w:val="clear" w:color="auto" w:fill="E0E0E0"/>
            <w:vAlign w:val="center"/>
          </w:tcPr>
          <w:p w14:paraId="26937171" w14:textId="77777777" w:rsidR="007C2019" w:rsidRDefault="008C0ACC">
            <w:pPr>
              <w:pStyle w:val="Normal1"/>
              <w:jc w:val="center"/>
            </w:pPr>
            <w:r>
              <w:rPr>
                <w:b/>
                <w:sz w:val="16"/>
                <w:szCs w:val="16"/>
              </w:rPr>
              <w:t>Grade /Level:</w:t>
            </w:r>
          </w:p>
        </w:tc>
        <w:tc>
          <w:tcPr>
            <w:tcW w:w="3685" w:type="dxa"/>
            <w:vAlign w:val="center"/>
          </w:tcPr>
          <w:p w14:paraId="0173CC3A" w14:textId="547CC64B" w:rsidR="007C2019" w:rsidRDefault="008C0ACC">
            <w:pPr>
              <w:pStyle w:val="Normal1"/>
              <w:jc w:val="center"/>
            </w:pPr>
            <w:r>
              <w:rPr>
                <w:sz w:val="16"/>
                <w:szCs w:val="16"/>
              </w:rPr>
              <w:t xml:space="preserve">Grade </w:t>
            </w:r>
            <w:r w:rsidR="00967213">
              <w:rPr>
                <w:sz w:val="16"/>
                <w:szCs w:val="16"/>
              </w:rPr>
              <w:t>9</w:t>
            </w:r>
          </w:p>
        </w:tc>
      </w:tr>
    </w:tbl>
    <w:p w14:paraId="765174FE" w14:textId="77777777" w:rsidR="007C2019" w:rsidRDefault="007C2019">
      <w:pPr>
        <w:pStyle w:val="Normal1"/>
      </w:pPr>
    </w:p>
    <w:tbl>
      <w:tblPr>
        <w:tblStyle w:val="a2"/>
        <w:tblW w:w="10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9"/>
        <w:gridCol w:w="2298"/>
        <w:gridCol w:w="5962"/>
      </w:tblGrid>
      <w:tr w:rsidR="007C2019" w14:paraId="0AF1B974" w14:textId="77777777" w:rsidTr="008B4347">
        <w:trPr>
          <w:trHeight w:val="719"/>
        </w:trPr>
        <w:tc>
          <w:tcPr>
            <w:tcW w:w="2319" w:type="dxa"/>
            <w:shd w:val="clear" w:color="auto" w:fill="E0E0E0"/>
            <w:vAlign w:val="center"/>
          </w:tcPr>
          <w:p w14:paraId="2E022A5D" w14:textId="77777777" w:rsidR="007C2019" w:rsidRDefault="008C0ACC">
            <w:pPr>
              <w:pStyle w:val="Normal1"/>
              <w:jc w:val="center"/>
            </w:pPr>
            <w:r>
              <w:rPr>
                <w:b/>
                <w:sz w:val="16"/>
                <w:szCs w:val="16"/>
              </w:rPr>
              <w:t>Unit/Theme:</w:t>
            </w:r>
          </w:p>
        </w:tc>
        <w:tc>
          <w:tcPr>
            <w:tcW w:w="2298" w:type="dxa"/>
            <w:vAlign w:val="center"/>
          </w:tcPr>
          <w:p w14:paraId="241FEF74" w14:textId="77777777" w:rsidR="007C2019" w:rsidRDefault="007C2019">
            <w:pPr>
              <w:pStyle w:val="Normal1"/>
              <w:jc w:val="center"/>
            </w:pPr>
          </w:p>
          <w:p w14:paraId="7831FB6C" w14:textId="5292D1FF" w:rsidR="007C2019" w:rsidRDefault="008C0ACC">
            <w:pPr>
              <w:pStyle w:val="Normal1"/>
              <w:jc w:val="center"/>
            </w:pPr>
            <w:r>
              <w:rPr>
                <w:sz w:val="16"/>
                <w:szCs w:val="16"/>
              </w:rPr>
              <w:t xml:space="preserve">Unit: </w:t>
            </w:r>
            <w:r w:rsidR="008B4347">
              <w:rPr>
                <w:sz w:val="16"/>
                <w:szCs w:val="16"/>
              </w:rPr>
              <w:t>2.</w:t>
            </w:r>
            <w:r w:rsidR="00871C34">
              <w:rPr>
                <w:sz w:val="16"/>
                <w:szCs w:val="16"/>
              </w:rPr>
              <w:t>World Religions</w:t>
            </w:r>
          </w:p>
          <w:p w14:paraId="3087469C" w14:textId="77777777" w:rsidR="007C2019" w:rsidRDefault="007C2019">
            <w:pPr>
              <w:pStyle w:val="Normal1"/>
              <w:jc w:val="center"/>
            </w:pPr>
          </w:p>
        </w:tc>
        <w:tc>
          <w:tcPr>
            <w:tcW w:w="5962" w:type="dxa"/>
            <w:vAlign w:val="center"/>
          </w:tcPr>
          <w:p w14:paraId="50ACA98F" w14:textId="1F8E3C6A" w:rsidR="007C2019" w:rsidRDefault="00871C34">
            <w:pPr>
              <w:pStyle w:val="Normal1"/>
            </w:pPr>
            <w:r>
              <w:rPr>
                <w:sz w:val="16"/>
                <w:szCs w:val="16"/>
              </w:rPr>
              <w:t>Lesson _____1</w:t>
            </w:r>
            <w:r w:rsidR="008C0ACC">
              <w:rPr>
                <w:sz w:val="16"/>
                <w:szCs w:val="16"/>
              </w:rPr>
              <w:t xml:space="preserve">__ of </w:t>
            </w:r>
            <w:r>
              <w:rPr>
                <w:sz w:val="16"/>
                <w:szCs w:val="16"/>
              </w:rPr>
              <w:t>____15</w:t>
            </w:r>
            <w:r w:rsidR="008C0ACC">
              <w:rPr>
                <w:sz w:val="16"/>
                <w:szCs w:val="16"/>
              </w:rPr>
              <w:t>___ for Day_____________________ Date___________________</w:t>
            </w:r>
          </w:p>
        </w:tc>
      </w:tr>
    </w:tbl>
    <w:p w14:paraId="76645D32" w14:textId="77777777" w:rsidR="007C2019" w:rsidRDefault="007C2019">
      <w:pPr>
        <w:pStyle w:val="Normal1"/>
      </w:pPr>
    </w:p>
    <w:tbl>
      <w:tblPr>
        <w:tblStyle w:val="a3"/>
        <w:tblW w:w="10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2"/>
        <w:gridCol w:w="845"/>
        <w:gridCol w:w="235"/>
        <w:gridCol w:w="8107"/>
      </w:tblGrid>
      <w:tr w:rsidR="007C2019" w14:paraId="1E14423A" w14:textId="77777777">
        <w:trPr>
          <w:trHeight w:val="420"/>
        </w:trPr>
        <w:tc>
          <w:tcPr>
            <w:tcW w:w="10579" w:type="dxa"/>
            <w:gridSpan w:val="4"/>
            <w:shd w:val="clear" w:color="auto" w:fill="E0E0E0"/>
            <w:vAlign w:val="center"/>
          </w:tcPr>
          <w:p w14:paraId="03584100" w14:textId="77777777" w:rsidR="007C2019" w:rsidRDefault="008C0ACC">
            <w:pPr>
              <w:pStyle w:val="Normal1"/>
              <w:jc w:val="center"/>
            </w:pPr>
            <w:r>
              <w:rPr>
                <w:b/>
                <w:sz w:val="16"/>
                <w:szCs w:val="16"/>
              </w:rPr>
              <w:t>PRIOR PLANNING:</w:t>
            </w:r>
          </w:p>
          <w:p w14:paraId="6BC25DF6" w14:textId="77777777" w:rsidR="007C2019" w:rsidRDefault="008C0ACC">
            <w:pPr>
              <w:pStyle w:val="Normal1"/>
              <w:jc w:val="center"/>
            </w:pPr>
            <w:r>
              <w:rPr>
                <w:b/>
                <w:sz w:val="16"/>
                <w:szCs w:val="16"/>
              </w:rPr>
              <w:t xml:space="preserve">Lesson Context/Setup </w:t>
            </w:r>
          </w:p>
          <w:p w14:paraId="1A9B92B7" w14:textId="77777777" w:rsidR="007C2019" w:rsidRDefault="008C0ACC">
            <w:pPr>
              <w:pStyle w:val="Normal1"/>
              <w:jc w:val="center"/>
            </w:pPr>
            <w:r>
              <w:rPr>
                <w:b/>
                <w:i/>
                <w:sz w:val="16"/>
                <w:szCs w:val="16"/>
              </w:rPr>
              <w:t xml:space="preserve">What skills and knowledge do you expect students to already have in place before you start the lesson? </w:t>
            </w:r>
          </w:p>
          <w:p w14:paraId="5D584321" w14:textId="77777777" w:rsidR="007C2019" w:rsidRDefault="008C0ACC">
            <w:pPr>
              <w:pStyle w:val="Normal1"/>
              <w:jc w:val="center"/>
            </w:pPr>
            <w:r>
              <w:rPr>
                <w:b/>
                <w:i/>
                <w:sz w:val="16"/>
                <w:szCs w:val="16"/>
              </w:rPr>
              <w:t>What do you need to prepare for the lesson?</w:t>
            </w:r>
          </w:p>
        </w:tc>
      </w:tr>
      <w:tr w:rsidR="00871C34" w14:paraId="444ACBDB" w14:textId="77777777" w:rsidTr="00871C34">
        <w:trPr>
          <w:trHeight w:val="560"/>
        </w:trPr>
        <w:tc>
          <w:tcPr>
            <w:tcW w:w="1392" w:type="dxa"/>
            <w:vAlign w:val="center"/>
          </w:tcPr>
          <w:p w14:paraId="0A3D5A81" w14:textId="77777777" w:rsidR="007C2019" w:rsidRDefault="008C0ACC">
            <w:pPr>
              <w:pStyle w:val="Normal1"/>
              <w:ind w:left="113" w:right="113"/>
              <w:jc w:val="center"/>
            </w:pPr>
            <w:r>
              <w:rPr>
                <w:b/>
                <w:sz w:val="16"/>
                <w:szCs w:val="16"/>
              </w:rPr>
              <w:t>Prior</w:t>
            </w:r>
          </w:p>
          <w:p w14:paraId="6EC5B983" w14:textId="77777777" w:rsidR="007C2019" w:rsidRDefault="008C0ACC">
            <w:pPr>
              <w:pStyle w:val="Normal1"/>
              <w:ind w:left="113" w:right="113"/>
              <w:jc w:val="center"/>
            </w:pPr>
            <w:r>
              <w:rPr>
                <w:b/>
                <w:sz w:val="16"/>
                <w:szCs w:val="16"/>
              </w:rPr>
              <w:t>Knowledge</w:t>
            </w:r>
          </w:p>
        </w:tc>
        <w:tc>
          <w:tcPr>
            <w:tcW w:w="1080" w:type="dxa"/>
            <w:gridSpan w:val="2"/>
            <w:shd w:val="clear" w:color="auto" w:fill="E0E0E0"/>
            <w:vAlign w:val="center"/>
          </w:tcPr>
          <w:p w14:paraId="326ACEB3" w14:textId="77777777" w:rsidR="007C2019" w:rsidRDefault="008C0ACC">
            <w:pPr>
              <w:pStyle w:val="Normal1"/>
              <w:jc w:val="center"/>
            </w:pPr>
            <w:r>
              <w:rPr>
                <w:b/>
                <w:sz w:val="16"/>
                <w:szCs w:val="16"/>
              </w:rPr>
              <w:t>Declarative</w:t>
            </w:r>
          </w:p>
        </w:tc>
        <w:tc>
          <w:tcPr>
            <w:tcW w:w="8107" w:type="dxa"/>
          </w:tcPr>
          <w:p w14:paraId="46888976" w14:textId="77777777" w:rsidR="007C2019" w:rsidRDefault="007C2019">
            <w:pPr>
              <w:pStyle w:val="Normal1"/>
            </w:pPr>
          </w:p>
          <w:p w14:paraId="7F0E44F0" w14:textId="77777777" w:rsidR="007C2019" w:rsidRDefault="008C0ACC">
            <w:pPr>
              <w:pStyle w:val="Normal1"/>
            </w:pPr>
            <w:r>
              <w:rPr>
                <w:sz w:val="16"/>
                <w:szCs w:val="16"/>
              </w:rPr>
              <w:t xml:space="preserve">Students should have a broad understanding of culture </w:t>
            </w:r>
          </w:p>
          <w:p w14:paraId="6177998E" w14:textId="77777777" w:rsidR="007C2019" w:rsidRDefault="007C2019">
            <w:pPr>
              <w:pStyle w:val="Normal1"/>
            </w:pPr>
          </w:p>
        </w:tc>
      </w:tr>
      <w:tr w:rsidR="007C2019" w14:paraId="2F271511" w14:textId="77777777" w:rsidTr="00871C34">
        <w:trPr>
          <w:trHeight w:val="560"/>
        </w:trPr>
        <w:tc>
          <w:tcPr>
            <w:tcW w:w="1392" w:type="dxa"/>
            <w:vAlign w:val="center"/>
          </w:tcPr>
          <w:p w14:paraId="047B6049" w14:textId="77777777" w:rsidR="007C2019" w:rsidRDefault="007C2019">
            <w:pPr>
              <w:pStyle w:val="Normal1"/>
              <w:jc w:val="center"/>
            </w:pPr>
          </w:p>
        </w:tc>
        <w:tc>
          <w:tcPr>
            <w:tcW w:w="1080" w:type="dxa"/>
            <w:gridSpan w:val="2"/>
            <w:shd w:val="clear" w:color="auto" w:fill="E0E0E0"/>
            <w:vAlign w:val="center"/>
          </w:tcPr>
          <w:p w14:paraId="0C298E30" w14:textId="77777777" w:rsidR="007C2019" w:rsidRDefault="008C0ACC">
            <w:pPr>
              <w:pStyle w:val="Normal1"/>
            </w:pPr>
            <w:r>
              <w:rPr>
                <w:b/>
                <w:sz w:val="16"/>
                <w:szCs w:val="16"/>
              </w:rPr>
              <w:t xml:space="preserve">    Procedural</w:t>
            </w:r>
          </w:p>
        </w:tc>
        <w:tc>
          <w:tcPr>
            <w:tcW w:w="8107" w:type="dxa"/>
          </w:tcPr>
          <w:p w14:paraId="31408DB9" w14:textId="77777777" w:rsidR="007C2019" w:rsidRDefault="007C2019">
            <w:pPr>
              <w:pStyle w:val="Normal1"/>
            </w:pPr>
          </w:p>
          <w:p w14:paraId="1489B439" w14:textId="77777777" w:rsidR="007C2019" w:rsidRDefault="008C0ACC">
            <w:pPr>
              <w:pStyle w:val="Normal1"/>
            </w:pPr>
            <w:r>
              <w:rPr>
                <w:sz w:val="16"/>
                <w:szCs w:val="16"/>
              </w:rPr>
              <w:t xml:space="preserve">Students should be able to find patterns and similarities among different examples of a concept </w:t>
            </w:r>
          </w:p>
          <w:p w14:paraId="01D3A329" w14:textId="77777777" w:rsidR="007C2019" w:rsidRDefault="007C2019">
            <w:pPr>
              <w:pStyle w:val="Normal1"/>
            </w:pPr>
          </w:p>
        </w:tc>
      </w:tr>
      <w:tr w:rsidR="007C2019" w14:paraId="47AC53A2" w14:textId="77777777" w:rsidTr="00871C34">
        <w:trPr>
          <w:trHeight w:val="560"/>
        </w:trPr>
        <w:tc>
          <w:tcPr>
            <w:tcW w:w="1392" w:type="dxa"/>
            <w:vMerge w:val="restart"/>
            <w:vAlign w:val="center"/>
          </w:tcPr>
          <w:p w14:paraId="095FF75C" w14:textId="77777777" w:rsidR="007C2019" w:rsidRDefault="008C0ACC">
            <w:pPr>
              <w:pStyle w:val="Normal1"/>
              <w:ind w:left="113" w:right="113"/>
              <w:jc w:val="center"/>
            </w:pPr>
            <w:r>
              <w:rPr>
                <w:b/>
                <w:sz w:val="16"/>
                <w:szCs w:val="16"/>
                <w:highlight w:val="white"/>
              </w:rPr>
              <w:t>Prior</w:t>
            </w:r>
          </w:p>
          <w:p w14:paraId="41A14828" w14:textId="77777777" w:rsidR="007C2019" w:rsidRDefault="008C0ACC">
            <w:pPr>
              <w:pStyle w:val="Normal1"/>
              <w:ind w:left="113" w:right="113"/>
              <w:jc w:val="center"/>
            </w:pPr>
            <w:r>
              <w:rPr>
                <w:b/>
                <w:sz w:val="16"/>
                <w:szCs w:val="16"/>
                <w:highlight w:val="white"/>
              </w:rPr>
              <w:t>Preparation</w:t>
            </w:r>
          </w:p>
        </w:tc>
        <w:tc>
          <w:tcPr>
            <w:tcW w:w="1080" w:type="dxa"/>
            <w:gridSpan w:val="2"/>
            <w:shd w:val="clear" w:color="auto" w:fill="E0E0E0"/>
            <w:vAlign w:val="center"/>
          </w:tcPr>
          <w:p w14:paraId="635A0829" w14:textId="77777777" w:rsidR="007C2019" w:rsidRDefault="008C0ACC">
            <w:pPr>
              <w:pStyle w:val="Normal1"/>
            </w:pPr>
            <w:r>
              <w:rPr>
                <w:b/>
                <w:sz w:val="16"/>
                <w:szCs w:val="16"/>
              </w:rPr>
              <w:t xml:space="preserve">    Materials</w:t>
            </w:r>
          </w:p>
        </w:tc>
        <w:tc>
          <w:tcPr>
            <w:tcW w:w="8107" w:type="dxa"/>
          </w:tcPr>
          <w:p w14:paraId="0FF800BD" w14:textId="77777777" w:rsidR="007C2019" w:rsidRDefault="007C2019">
            <w:pPr>
              <w:pStyle w:val="Normal1"/>
            </w:pPr>
          </w:p>
          <w:p w14:paraId="3840FF18" w14:textId="4063C9F1" w:rsidR="007C2019" w:rsidRDefault="00871C34">
            <w:pPr>
              <w:pStyle w:val="Normal1"/>
            </w:pPr>
            <w:r>
              <w:rPr>
                <w:sz w:val="16"/>
                <w:szCs w:val="16"/>
              </w:rPr>
              <w:t xml:space="preserve">Set of </w:t>
            </w:r>
            <w:r w:rsidR="008C0ACC">
              <w:rPr>
                <w:sz w:val="16"/>
                <w:szCs w:val="16"/>
              </w:rPr>
              <w:t xml:space="preserve">note cards with examples of culture for each table (6 sets of cards) </w:t>
            </w:r>
          </w:p>
          <w:p w14:paraId="30870A8B" w14:textId="77777777" w:rsidR="007C2019" w:rsidRDefault="007C2019">
            <w:pPr>
              <w:pStyle w:val="Normal1"/>
            </w:pPr>
          </w:p>
        </w:tc>
      </w:tr>
      <w:tr w:rsidR="007C2019" w14:paraId="192BC771" w14:textId="77777777" w:rsidTr="00871C34">
        <w:trPr>
          <w:trHeight w:val="560"/>
        </w:trPr>
        <w:tc>
          <w:tcPr>
            <w:tcW w:w="1392" w:type="dxa"/>
            <w:vMerge/>
            <w:vAlign w:val="center"/>
          </w:tcPr>
          <w:p w14:paraId="39113F39" w14:textId="77777777" w:rsidR="007C2019" w:rsidRDefault="007C2019">
            <w:pPr>
              <w:pStyle w:val="Normal1"/>
              <w:jc w:val="center"/>
            </w:pPr>
          </w:p>
        </w:tc>
        <w:tc>
          <w:tcPr>
            <w:tcW w:w="1080" w:type="dxa"/>
            <w:gridSpan w:val="2"/>
            <w:shd w:val="clear" w:color="auto" w:fill="E0E0E0"/>
            <w:vAlign w:val="center"/>
          </w:tcPr>
          <w:p w14:paraId="65B35196" w14:textId="77777777" w:rsidR="007C2019" w:rsidRDefault="008C0ACC">
            <w:pPr>
              <w:pStyle w:val="Normal1"/>
              <w:jc w:val="center"/>
            </w:pPr>
            <w:r>
              <w:rPr>
                <w:b/>
                <w:sz w:val="16"/>
                <w:szCs w:val="16"/>
              </w:rPr>
              <w:t xml:space="preserve"> Setup (e.g., tech)</w:t>
            </w:r>
          </w:p>
        </w:tc>
        <w:tc>
          <w:tcPr>
            <w:tcW w:w="8107" w:type="dxa"/>
          </w:tcPr>
          <w:p w14:paraId="2B4DC634" w14:textId="77777777" w:rsidR="007C2019" w:rsidRDefault="007C2019">
            <w:pPr>
              <w:pStyle w:val="Normal1"/>
            </w:pPr>
          </w:p>
          <w:p w14:paraId="61B98325" w14:textId="4F4700BC" w:rsidR="007C2019" w:rsidRDefault="008C0ACC">
            <w:pPr>
              <w:pStyle w:val="Normal1"/>
            </w:pPr>
            <w:r>
              <w:rPr>
                <w:sz w:val="16"/>
                <w:szCs w:val="16"/>
              </w:rPr>
              <w:t xml:space="preserve">, Laptop computer, 6 sets of index cards with one example written on each one. </w:t>
            </w:r>
          </w:p>
          <w:p w14:paraId="24E8FC82" w14:textId="77777777" w:rsidR="007C2019" w:rsidRDefault="007C2019">
            <w:pPr>
              <w:pStyle w:val="Normal1"/>
            </w:pPr>
          </w:p>
        </w:tc>
      </w:tr>
      <w:tr w:rsidR="007C2019" w14:paraId="3C752C88" w14:textId="77777777">
        <w:trPr>
          <w:trHeight w:val="420"/>
        </w:trPr>
        <w:tc>
          <w:tcPr>
            <w:tcW w:w="10579" w:type="dxa"/>
            <w:gridSpan w:val="4"/>
            <w:shd w:val="clear" w:color="auto" w:fill="E0E0E0"/>
            <w:vAlign w:val="center"/>
          </w:tcPr>
          <w:p w14:paraId="3F8F0714" w14:textId="77777777" w:rsidR="007C2019" w:rsidRDefault="008C0ACC">
            <w:pPr>
              <w:pStyle w:val="Normal1"/>
              <w:jc w:val="center"/>
            </w:pPr>
            <w:r>
              <w:rPr>
                <w:b/>
                <w:sz w:val="16"/>
                <w:szCs w:val="16"/>
              </w:rPr>
              <w:t>Aligning Objectives, Assessments, Activities, and Procedures</w:t>
            </w:r>
          </w:p>
          <w:p w14:paraId="6D0F599D" w14:textId="77777777" w:rsidR="007C2019" w:rsidRDefault="008C0ACC">
            <w:pPr>
              <w:pStyle w:val="Normal1"/>
              <w:jc w:val="center"/>
            </w:pPr>
            <w:r>
              <w:rPr>
                <w:b/>
                <w:i/>
                <w:sz w:val="16"/>
                <w:szCs w:val="16"/>
              </w:rPr>
              <w:t>What will students know and be able to do as a result of this lesson? How will you know they have met the expectations?</w:t>
            </w:r>
          </w:p>
          <w:p w14:paraId="00EDC397" w14:textId="77777777" w:rsidR="007C2019" w:rsidRDefault="007C2019">
            <w:pPr>
              <w:pStyle w:val="Normal1"/>
              <w:jc w:val="center"/>
            </w:pPr>
          </w:p>
        </w:tc>
      </w:tr>
      <w:tr w:rsidR="007C2019" w14:paraId="1F56243A" w14:textId="77777777">
        <w:trPr>
          <w:trHeight w:val="560"/>
        </w:trPr>
        <w:tc>
          <w:tcPr>
            <w:tcW w:w="2237" w:type="dxa"/>
            <w:gridSpan w:val="2"/>
            <w:shd w:val="clear" w:color="auto" w:fill="E0E0E0"/>
            <w:vAlign w:val="center"/>
          </w:tcPr>
          <w:p w14:paraId="763A2B7B" w14:textId="77777777" w:rsidR="007C2019" w:rsidRDefault="008C0ACC">
            <w:pPr>
              <w:pStyle w:val="Normal1"/>
            </w:pPr>
            <w:r>
              <w:rPr>
                <w:b/>
                <w:sz w:val="16"/>
                <w:szCs w:val="16"/>
              </w:rPr>
              <w:t>Common Core</w:t>
            </w:r>
          </w:p>
          <w:p w14:paraId="30A2FD54" w14:textId="77777777" w:rsidR="007C2019" w:rsidRDefault="008C0ACC">
            <w:pPr>
              <w:pStyle w:val="Normal1"/>
            </w:pPr>
            <w:r>
              <w:rPr>
                <w:b/>
                <w:sz w:val="16"/>
                <w:szCs w:val="16"/>
              </w:rPr>
              <w:t>Curriculum Standard(s)</w:t>
            </w:r>
          </w:p>
          <w:p w14:paraId="77DD4BDD" w14:textId="77777777" w:rsidR="007C2019" w:rsidRDefault="008C0ACC">
            <w:pPr>
              <w:pStyle w:val="Normal1"/>
            </w:pPr>
            <w:r>
              <w:rPr>
                <w:b/>
                <w:sz w:val="16"/>
                <w:szCs w:val="16"/>
              </w:rPr>
              <w:t>(Look for opportunities to integrate content)</w:t>
            </w:r>
          </w:p>
        </w:tc>
        <w:tc>
          <w:tcPr>
            <w:tcW w:w="8342" w:type="dxa"/>
            <w:gridSpan w:val="2"/>
          </w:tcPr>
          <w:p w14:paraId="7FB46101" w14:textId="77777777" w:rsidR="007C2019" w:rsidRDefault="008C0ACC">
            <w:pPr>
              <w:pStyle w:val="Normal1"/>
            </w:pPr>
            <w:r>
              <w:rPr>
                <w:sz w:val="16"/>
                <w:szCs w:val="16"/>
              </w:rPr>
              <w:t>NCSS Social Studies Standard:</w:t>
            </w:r>
          </w:p>
          <w:p w14:paraId="45FA7027" w14:textId="77777777" w:rsidR="007C2019" w:rsidRDefault="007C2019">
            <w:pPr>
              <w:pStyle w:val="Normal1"/>
            </w:pPr>
          </w:p>
          <w:p w14:paraId="33AD6DB2" w14:textId="77777777" w:rsidR="007C2019" w:rsidRDefault="008C0ACC">
            <w:pPr>
              <w:pStyle w:val="Normal1"/>
            </w:pPr>
            <w:r>
              <w:rPr>
                <w:b/>
                <w:sz w:val="16"/>
                <w:szCs w:val="16"/>
              </w:rPr>
              <w:t xml:space="preserve">1.b: </w:t>
            </w:r>
            <w:r>
              <w:rPr>
                <w:sz w:val="16"/>
                <w:szCs w:val="16"/>
              </w:rPr>
              <w:t>Give examples of how experiences may be interpreted differently by people from diverse cultural perspectives and frames of reference.</w:t>
            </w:r>
          </w:p>
        </w:tc>
      </w:tr>
      <w:tr w:rsidR="007C2019" w14:paraId="46CF9B6E" w14:textId="77777777">
        <w:trPr>
          <w:trHeight w:val="560"/>
        </w:trPr>
        <w:tc>
          <w:tcPr>
            <w:tcW w:w="2237" w:type="dxa"/>
            <w:gridSpan w:val="2"/>
            <w:shd w:val="clear" w:color="auto" w:fill="E0E0E0"/>
            <w:vAlign w:val="center"/>
          </w:tcPr>
          <w:p w14:paraId="46B88163" w14:textId="77777777" w:rsidR="007C2019" w:rsidRDefault="008C0ACC">
            <w:pPr>
              <w:pStyle w:val="Normal1"/>
            </w:pPr>
            <w:r>
              <w:rPr>
                <w:b/>
                <w:sz w:val="16"/>
                <w:szCs w:val="16"/>
              </w:rPr>
              <w:t>Terminal Objective (posted for students)</w:t>
            </w:r>
          </w:p>
          <w:p w14:paraId="2F489546" w14:textId="77777777" w:rsidR="007C2019" w:rsidRDefault="007C2019">
            <w:pPr>
              <w:pStyle w:val="Normal1"/>
            </w:pPr>
          </w:p>
          <w:p w14:paraId="0E935DE6" w14:textId="77777777" w:rsidR="007C2019" w:rsidRDefault="008C0ACC">
            <w:pPr>
              <w:pStyle w:val="Normal1"/>
            </w:pPr>
            <w:r>
              <w:rPr>
                <w:b/>
                <w:sz w:val="16"/>
                <w:szCs w:val="16"/>
              </w:rPr>
              <w:t>Enabling Objective(s) (as appropriate)</w:t>
            </w:r>
          </w:p>
          <w:p w14:paraId="4685EE43" w14:textId="77777777" w:rsidR="007C2019" w:rsidRDefault="007C2019">
            <w:pPr>
              <w:pStyle w:val="Normal1"/>
            </w:pPr>
          </w:p>
          <w:p w14:paraId="1B12528A" w14:textId="77777777" w:rsidR="007C2019" w:rsidRPr="00871C34" w:rsidRDefault="008C0ACC">
            <w:pPr>
              <w:pStyle w:val="Normal1"/>
              <w:rPr>
                <w:u w:val="single"/>
              </w:rPr>
            </w:pPr>
            <w:r w:rsidRPr="00871C34">
              <w:rPr>
                <w:b/>
                <w:sz w:val="16"/>
                <w:szCs w:val="16"/>
                <w:u w:val="single"/>
              </w:rPr>
              <w:t>Language Objectives</w:t>
            </w:r>
          </w:p>
        </w:tc>
        <w:tc>
          <w:tcPr>
            <w:tcW w:w="8342" w:type="dxa"/>
            <w:gridSpan w:val="2"/>
          </w:tcPr>
          <w:p w14:paraId="28F53593" w14:textId="77777777" w:rsidR="007C2019" w:rsidRDefault="007C2019">
            <w:pPr>
              <w:pStyle w:val="Normal1"/>
            </w:pPr>
          </w:p>
          <w:p w14:paraId="62152024" w14:textId="3B76890C" w:rsidR="007C2019" w:rsidRDefault="008C0ACC">
            <w:pPr>
              <w:pStyle w:val="Normal1"/>
            </w:pPr>
            <w:r>
              <w:rPr>
                <w:b/>
                <w:sz w:val="16"/>
                <w:szCs w:val="16"/>
              </w:rPr>
              <w:t xml:space="preserve">T.O.1: </w:t>
            </w:r>
            <w:r>
              <w:rPr>
                <w:sz w:val="16"/>
                <w:szCs w:val="16"/>
              </w:rPr>
              <w:t xml:space="preserve">Given the in-class development of subsets of culture, the </w:t>
            </w:r>
            <w:r w:rsidR="00871C34">
              <w:rPr>
                <w:sz w:val="16"/>
                <w:szCs w:val="16"/>
              </w:rPr>
              <w:t>9</w:t>
            </w:r>
            <w:r>
              <w:rPr>
                <w:sz w:val="16"/>
                <w:szCs w:val="16"/>
                <w:vertAlign w:val="superscript"/>
              </w:rPr>
              <w:t>th</w:t>
            </w:r>
            <w:r>
              <w:rPr>
                <w:sz w:val="16"/>
                <w:szCs w:val="16"/>
              </w:rPr>
              <w:t xml:space="preserve"> grade social studies student will be able to formulate a definition of culture by using their own culture being sure to give examples from each of the subsets in one paragraph. </w:t>
            </w:r>
          </w:p>
          <w:p w14:paraId="5F7EF9D1" w14:textId="77777777" w:rsidR="007C2019" w:rsidRDefault="007C2019">
            <w:pPr>
              <w:pStyle w:val="Normal1"/>
            </w:pPr>
          </w:p>
          <w:p w14:paraId="2542A09E" w14:textId="07C8439D" w:rsidR="007C2019" w:rsidRDefault="008C0ACC">
            <w:pPr>
              <w:pStyle w:val="Normal1"/>
            </w:pPr>
            <w:r>
              <w:rPr>
                <w:b/>
                <w:sz w:val="16"/>
                <w:szCs w:val="16"/>
              </w:rPr>
              <w:t xml:space="preserve">E.O.1: </w:t>
            </w:r>
            <w:r>
              <w:rPr>
                <w:sz w:val="16"/>
                <w:szCs w:val="16"/>
              </w:rPr>
              <w:t xml:space="preserve">The </w:t>
            </w:r>
            <w:r w:rsidR="00871C34">
              <w:rPr>
                <w:sz w:val="16"/>
                <w:szCs w:val="16"/>
              </w:rPr>
              <w:t>9</w:t>
            </w:r>
            <w:r>
              <w:rPr>
                <w:sz w:val="16"/>
                <w:szCs w:val="16"/>
                <w:vertAlign w:val="superscript"/>
              </w:rPr>
              <w:t>th</w:t>
            </w:r>
            <w:r>
              <w:rPr>
                <w:sz w:val="16"/>
                <w:szCs w:val="16"/>
              </w:rPr>
              <w:t xml:space="preserve"> grade social studies student will be able to find patterns among examples and non-examples of the concept of culture written on index cards by rearranging, manipulating, and finding connections </w:t>
            </w:r>
          </w:p>
          <w:p w14:paraId="08189123" w14:textId="77777777" w:rsidR="007C2019" w:rsidRDefault="007C2019">
            <w:pPr>
              <w:pStyle w:val="Normal1"/>
            </w:pPr>
          </w:p>
          <w:p w14:paraId="5A0E6D22" w14:textId="77777777" w:rsidR="0007412E" w:rsidRDefault="008C0ACC" w:rsidP="0007412E">
            <w:pPr>
              <w:pStyle w:val="Normal1"/>
              <w:rPr>
                <w:sz w:val="16"/>
                <w:szCs w:val="16"/>
              </w:rPr>
            </w:pPr>
            <w:r>
              <w:rPr>
                <w:b/>
                <w:sz w:val="16"/>
                <w:szCs w:val="16"/>
              </w:rPr>
              <w:t xml:space="preserve">E.O.2: </w:t>
            </w:r>
            <w:r>
              <w:rPr>
                <w:sz w:val="16"/>
                <w:szCs w:val="16"/>
              </w:rPr>
              <w:t xml:space="preserve">The </w:t>
            </w:r>
            <w:r w:rsidR="00871C34">
              <w:rPr>
                <w:sz w:val="16"/>
                <w:szCs w:val="16"/>
              </w:rPr>
              <w:t>9</w:t>
            </w:r>
            <w:r>
              <w:rPr>
                <w:sz w:val="16"/>
                <w:szCs w:val="16"/>
                <w:vertAlign w:val="superscript"/>
              </w:rPr>
              <w:t>th</w:t>
            </w:r>
            <w:r>
              <w:rPr>
                <w:sz w:val="16"/>
                <w:szCs w:val="16"/>
              </w:rPr>
              <w:t xml:space="preserve"> grade social studies student will be able to examine and compare examples of the concept of culture in convergent and divergent ways. </w:t>
            </w:r>
          </w:p>
          <w:p w14:paraId="48E46D63" w14:textId="77777777" w:rsidR="0007412E" w:rsidRDefault="0007412E" w:rsidP="0007412E">
            <w:pPr>
              <w:pStyle w:val="Normal1"/>
              <w:rPr>
                <w:sz w:val="16"/>
                <w:szCs w:val="16"/>
              </w:rPr>
            </w:pPr>
          </w:p>
          <w:p w14:paraId="21B02FC2" w14:textId="7F24DDBF" w:rsidR="0007412E" w:rsidRPr="0007412E" w:rsidRDefault="0007412E" w:rsidP="0007412E">
            <w:pPr>
              <w:pStyle w:val="Normal1"/>
              <w:rPr>
                <w:b/>
                <w:sz w:val="16"/>
                <w:szCs w:val="16"/>
              </w:rPr>
            </w:pPr>
            <w:r w:rsidRPr="0007412E">
              <w:rPr>
                <w:b/>
                <w:sz w:val="16"/>
                <w:szCs w:val="16"/>
              </w:rPr>
              <w:t>Student Can Do Objective:</w:t>
            </w:r>
          </w:p>
          <w:p w14:paraId="23FB6C7F" w14:textId="0E815BD5" w:rsidR="0007412E" w:rsidRDefault="0007412E">
            <w:pPr>
              <w:pStyle w:val="Normal1"/>
              <w:rPr>
                <w:rFonts w:ascii="Helvetica" w:hAnsi="Helvetica" w:cs="Helvetica"/>
                <w:b/>
                <w:bCs/>
                <w:color w:val="2B6526"/>
                <w:u w:color="2B6526"/>
              </w:rPr>
            </w:pPr>
            <w:r w:rsidRPr="0007412E">
              <w:rPr>
                <w:rFonts w:ascii="Helvetica" w:hAnsi="Helvetica" w:cs="Helvetica"/>
                <w:b/>
                <w:bCs/>
                <w:color w:val="2B6526"/>
                <w:u w:color="2B6526"/>
              </w:rPr>
              <w:t>The historian can</w:t>
            </w:r>
            <w:r>
              <w:rPr>
                <w:rFonts w:ascii="Helvetica" w:hAnsi="Helvetica" w:cs="Helvetica"/>
                <w:b/>
                <w:bCs/>
                <w:color w:val="2B6526"/>
                <w:u w:color="2B6526"/>
              </w:rPr>
              <w:t xml:space="preserve"> practice inductive reasoning to</w:t>
            </w:r>
            <w:bookmarkStart w:id="0" w:name="_GoBack"/>
            <w:bookmarkEnd w:id="0"/>
            <w:r>
              <w:rPr>
                <w:rFonts w:ascii="Helvetica" w:hAnsi="Helvetica" w:cs="Helvetica"/>
                <w:b/>
                <w:bCs/>
                <w:color w:val="2B6526"/>
                <w:u w:val="single" w:color="2B6526"/>
              </w:rPr>
              <w:t xml:space="preserve"> c</w:t>
            </w:r>
            <w:r w:rsidRPr="0007412E">
              <w:rPr>
                <w:rFonts w:ascii="Helvetica" w:hAnsi="Helvetica" w:cs="Helvetica"/>
                <w:b/>
                <w:bCs/>
                <w:color w:val="2B6526"/>
                <w:u w:val="single" w:color="2B6526"/>
              </w:rPr>
              <w:t>reate</w:t>
            </w:r>
            <w:r w:rsidRPr="0007412E">
              <w:rPr>
                <w:rFonts w:ascii="Helvetica" w:hAnsi="Helvetica" w:cs="Helvetica"/>
                <w:b/>
                <w:bCs/>
                <w:color w:val="2B6526"/>
                <w:u w:color="2B6526"/>
              </w:rPr>
              <w:t xml:space="preserve"> their own </w:t>
            </w:r>
            <w:r w:rsidRPr="0007412E">
              <w:rPr>
                <w:rFonts w:ascii="Helvetica" w:hAnsi="Helvetica" w:cs="Helvetica"/>
                <w:b/>
                <w:bCs/>
                <w:color w:val="2B6526"/>
                <w:u w:val="single" w:color="2B6526"/>
              </w:rPr>
              <w:t>definition</w:t>
            </w:r>
            <w:r w:rsidRPr="0007412E">
              <w:rPr>
                <w:rFonts w:ascii="Helvetica" w:hAnsi="Helvetica" w:cs="Helvetica"/>
                <w:b/>
                <w:bCs/>
                <w:color w:val="2B6526"/>
                <w:u w:color="2B6526"/>
              </w:rPr>
              <w:t xml:space="preserve"> for a </w:t>
            </w:r>
            <w:r w:rsidRPr="0007412E">
              <w:rPr>
                <w:rFonts w:ascii="Helvetica" w:hAnsi="Helvetica" w:cs="Helvetica"/>
                <w:b/>
                <w:bCs/>
                <w:color w:val="2B6526"/>
                <w:u w:val="single" w:color="2B6526"/>
              </w:rPr>
              <w:t>given conc</w:t>
            </w:r>
            <w:r w:rsidRPr="0007412E">
              <w:rPr>
                <w:rFonts w:ascii="Helvetica" w:hAnsi="Helvetica" w:cs="Helvetica"/>
                <w:b/>
                <w:bCs/>
                <w:color w:val="2B6526"/>
                <w:u w:color="2B6526"/>
              </w:rPr>
              <w:t>ept using at least 3 of key vocabulary words from the lesson</w:t>
            </w:r>
          </w:p>
          <w:p w14:paraId="4906DF06" w14:textId="7F7E0C70" w:rsidR="007C2019" w:rsidRDefault="0007412E">
            <w:pPr>
              <w:pStyle w:val="Normal1"/>
              <w:rPr>
                <w:sz w:val="16"/>
                <w:szCs w:val="16"/>
              </w:rPr>
            </w:pPr>
            <w:r>
              <w:rPr>
                <w:rFonts w:ascii="Helvetica" w:hAnsi="Helvetica" w:cs="Helvetica"/>
                <w:b/>
                <w:bCs/>
                <w:color w:val="2B6526"/>
                <w:sz w:val="96"/>
                <w:szCs w:val="96"/>
                <w:u w:color="2B6526"/>
              </w:rPr>
              <w:t xml:space="preserve"> </w:t>
            </w:r>
          </w:p>
          <w:p w14:paraId="7A93B0D4" w14:textId="331ABE18" w:rsidR="0007412E" w:rsidRPr="0007412E" w:rsidRDefault="0007412E">
            <w:pPr>
              <w:pStyle w:val="Normal1"/>
              <w:rPr>
                <w:b/>
                <w:sz w:val="16"/>
                <w:szCs w:val="16"/>
              </w:rPr>
            </w:pPr>
            <w:r w:rsidRPr="0007412E">
              <w:rPr>
                <w:b/>
                <w:sz w:val="16"/>
                <w:szCs w:val="16"/>
              </w:rPr>
              <w:t>Language Objectives:</w:t>
            </w:r>
          </w:p>
          <w:p w14:paraId="27A6BBFA" w14:textId="77777777" w:rsidR="007C2019" w:rsidRDefault="008C0ACC">
            <w:pPr>
              <w:pStyle w:val="Normal1"/>
            </w:pPr>
            <w:r>
              <w:rPr>
                <w:b/>
                <w:sz w:val="16"/>
                <w:szCs w:val="16"/>
              </w:rPr>
              <w:t>L.O.1</w:t>
            </w:r>
            <w:r>
              <w:rPr>
                <w:sz w:val="16"/>
                <w:szCs w:val="16"/>
              </w:rPr>
              <w:t>: The 8</w:t>
            </w:r>
            <w:r>
              <w:rPr>
                <w:sz w:val="16"/>
                <w:szCs w:val="16"/>
                <w:vertAlign w:val="superscript"/>
              </w:rPr>
              <w:t>th</w:t>
            </w:r>
            <w:r>
              <w:rPr>
                <w:sz w:val="16"/>
                <w:szCs w:val="16"/>
              </w:rPr>
              <w:t xml:space="preserve"> grade social studies student will be able to read words from a card</w:t>
            </w:r>
          </w:p>
          <w:p w14:paraId="428634A5" w14:textId="77777777" w:rsidR="007C2019" w:rsidRDefault="008C0ACC">
            <w:pPr>
              <w:pStyle w:val="Normal1"/>
            </w:pPr>
            <w:r>
              <w:rPr>
                <w:b/>
                <w:sz w:val="16"/>
                <w:szCs w:val="16"/>
              </w:rPr>
              <w:t xml:space="preserve">L.O.2: </w:t>
            </w:r>
            <w:r>
              <w:rPr>
                <w:sz w:val="16"/>
                <w:szCs w:val="16"/>
              </w:rPr>
              <w:t>The 8</w:t>
            </w:r>
            <w:r>
              <w:rPr>
                <w:sz w:val="16"/>
                <w:szCs w:val="16"/>
                <w:vertAlign w:val="superscript"/>
              </w:rPr>
              <w:t>th</w:t>
            </w:r>
            <w:r>
              <w:rPr>
                <w:sz w:val="16"/>
                <w:szCs w:val="16"/>
              </w:rPr>
              <w:t xml:space="preserve"> grade social studies student will be able to listen to other students identify patterns </w:t>
            </w:r>
          </w:p>
          <w:p w14:paraId="319E7B14" w14:textId="77777777" w:rsidR="007C2019" w:rsidRDefault="008C0ACC">
            <w:pPr>
              <w:pStyle w:val="Normal1"/>
            </w:pPr>
            <w:r>
              <w:rPr>
                <w:b/>
                <w:sz w:val="16"/>
                <w:szCs w:val="16"/>
              </w:rPr>
              <w:t xml:space="preserve">L.O.3: </w:t>
            </w:r>
            <w:r>
              <w:rPr>
                <w:sz w:val="16"/>
                <w:szCs w:val="16"/>
              </w:rPr>
              <w:t>The 8</w:t>
            </w:r>
            <w:r>
              <w:rPr>
                <w:sz w:val="16"/>
                <w:szCs w:val="16"/>
                <w:vertAlign w:val="superscript"/>
              </w:rPr>
              <w:t>th</w:t>
            </w:r>
            <w:r>
              <w:rPr>
                <w:sz w:val="16"/>
                <w:szCs w:val="16"/>
              </w:rPr>
              <w:t xml:space="preserve"> grade social studies student will be able to speak about patterns he/she found</w:t>
            </w:r>
          </w:p>
          <w:p w14:paraId="27E47FA4" w14:textId="77777777" w:rsidR="007C2019" w:rsidRDefault="008C0ACC">
            <w:pPr>
              <w:pStyle w:val="Normal1"/>
            </w:pPr>
            <w:r>
              <w:rPr>
                <w:b/>
                <w:sz w:val="16"/>
                <w:szCs w:val="16"/>
              </w:rPr>
              <w:lastRenderedPageBreak/>
              <w:t xml:space="preserve">L.O.4: </w:t>
            </w:r>
            <w:r>
              <w:rPr>
                <w:sz w:val="16"/>
                <w:szCs w:val="16"/>
              </w:rPr>
              <w:t>The 8</w:t>
            </w:r>
            <w:r>
              <w:rPr>
                <w:sz w:val="16"/>
                <w:szCs w:val="16"/>
                <w:vertAlign w:val="superscript"/>
              </w:rPr>
              <w:t>th</w:t>
            </w:r>
            <w:r>
              <w:rPr>
                <w:sz w:val="16"/>
                <w:szCs w:val="16"/>
              </w:rPr>
              <w:t xml:space="preserve"> grade social studies student will be able to write one paragraph </w:t>
            </w:r>
          </w:p>
          <w:p w14:paraId="04017419" w14:textId="77777777" w:rsidR="007C2019" w:rsidRDefault="007C2019">
            <w:pPr>
              <w:pStyle w:val="Normal1"/>
            </w:pPr>
          </w:p>
        </w:tc>
      </w:tr>
      <w:tr w:rsidR="007C2019" w14:paraId="05A361F8" w14:textId="77777777">
        <w:trPr>
          <w:trHeight w:val="560"/>
        </w:trPr>
        <w:tc>
          <w:tcPr>
            <w:tcW w:w="2237" w:type="dxa"/>
            <w:gridSpan w:val="2"/>
            <w:shd w:val="clear" w:color="auto" w:fill="E0E0E0"/>
            <w:vAlign w:val="center"/>
          </w:tcPr>
          <w:p w14:paraId="258A9538" w14:textId="0EF39EAB" w:rsidR="007C2019" w:rsidRDefault="008C0ACC">
            <w:pPr>
              <w:pStyle w:val="Normal1"/>
            </w:pPr>
            <w:r>
              <w:rPr>
                <w:b/>
                <w:sz w:val="16"/>
                <w:szCs w:val="16"/>
              </w:rPr>
              <w:lastRenderedPageBreak/>
              <w:t>Assessment(s) for Learning</w:t>
            </w:r>
          </w:p>
          <w:p w14:paraId="508B390B" w14:textId="77777777" w:rsidR="007C2019" w:rsidRDefault="008C0ACC">
            <w:pPr>
              <w:pStyle w:val="Normal1"/>
            </w:pPr>
            <w:r>
              <w:rPr>
                <w:b/>
                <w:sz w:val="16"/>
                <w:szCs w:val="16"/>
              </w:rPr>
              <w:t>(Diagnostic, Formative, Summative or an appropriate combination)</w:t>
            </w:r>
          </w:p>
          <w:p w14:paraId="08184194" w14:textId="77777777" w:rsidR="007C2019" w:rsidRDefault="007C2019">
            <w:pPr>
              <w:pStyle w:val="Normal1"/>
            </w:pPr>
          </w:p>
        </w:tc>
        <w:tc>
          <w:tcPr>
            <w:tcW w:w="8342" w:type="dxa"/>
            <w:gridSpan w:val="2"/>
          </w:tcPr>
          <w:p w14:paraId="2598716E" w14:textId="77777777" w:rsidR="007C2019" w:rsidRDefault="007C2019">
            <w:pPr>
              <w:pStyle w:val="Normal1"/>
            </w:pPr>
          </w:p>
          <w:p w14:paraId="6444584F" w14:textId="77777777" w:rsidR="007C2019" w:rsidRDefault="008C0ACC">
            <w:pPr>
              <w:pStyle w:val="Normal1"/>
            </w:pPr>
            <w:r>
              <w:rPr>
                <w:b/>
                <w:sz w:val="16"/>
                <w:szCs w:val="16"/>
              </w:rPr>
              <w:t>Formative Assessment:</w:t>
            </w:r>
          </w:p>
          <w:p w14:paraId="2CFCB640" w14:textId="77777777" w:rsidR="007C2019" w:rsidRDefault="008C0ACC">
            <w:pPr>
              <w:pStyle w:val="Normal1"/>
            </w:pPr>
            <w:r>
              <w:rPr>
                <w:sz w:val="16"/>
                <w:szCs w:val="16"/>
              </w:rPr>
              <w:t xml:space="preserve">Formative assessment will take place throughout the lesson. The teacher will ask students questions in each of the phases, divergent and convergent, in order to gauge how students are making meaning of the concept. Questions will thus be changed according to how students are making meaning or to guide in a particular direction. </w:t>
            </w:r>
          </w:p>
          <w:p w14:paraId="75E89023" w14:textId="77777777" w:rsidR="007C2019" w:rsidRDefault="007C2019">
            <w:pPr>
              <w:pStyle w:val="Normal1"/>
            </w:pPr>
          </w:p>
          <w:p w14:paraId="75EE7537" w14:textId="77777777" w:rsidR="007C2019" w:rsidRDefault="008C0ACC">
            <w:pPr>
              <w:pStyle w:val="Normal1"/>
            </w:pPr>
            <w:r>
              <w:rPr>
                <w:b/>
                <w:sz w:val="16"/>
                <w:szCs w:val="16"/>
              </w:rPr>
              <w:t xml:space="preserve">Summative Assessment </w:t>
            </w:r>
          </w:p>
          <w:p w14:paraId="00D3C286" w14:textId="77777777" w:rsidR="007C2019" w:rsidRDefault="008C0ACC">
            <w:pPr>
              <w:pStyle w:val="Normal1"/>
              <w:rPr>
                <w:sz w:val="16"/>
                <w:szCs w:val="16"/>
              </w:rPr>
            </w:pPr>
            <w:r>
              <w:rPr>
                <w:sz w:val="16"/>
                <w:szCs w:val="16"/>
              </w:rPr>
              <w:t xml:space="preserve">The summative assessment will be the paragraph that students write which includes a definition and examples of each of the subsets of culture using their own culture. This will allow for the teacher to measure how students are understanding the concept of culture through the use of the students’ own culture. </w:t>
            </w:r>
          </w:p>
          <w:p w14:paraId="5813AB67" w14:textId="77777777" w:rsidR="00871C34" w:rsidRDefault="00871C34">
            <w:pPr>
              <w:pStyle w:val="Normal1"/>
            </w:pPr>
          </w:p>
        </w:tc>
      </w:tr>
      <w:tr w:rsidR="007C2019" w14:paraId="48F21A78" w14:textId="77777777">
        <w:trPr>
          <w:trHeight w:val="560"/>
        </w:trPr>
        <w:tc>
          <w:tcPr>
            <w:tcW w:w="2237" w:type="dxa"/>
            <w:gridSpan w:val="2"/>
            <w:shd w:val="clear" w:color="auto" w:fill="E0E0E0"/>
            <w:vAlign w:val="center"/>
          </w:tcPr>
          <w:p w14:paraId="67F20882" w14:textId="77777777" w:rsidR="007C2019" w:rsidRDefault="008C0ACC">
            <w:pPr>
              <w:pStyle w:val="Normal1"/>
            </w:pPr>
            <w:r>
              <w:rPr>
                <w:b/>
                <w:sz w:val="16"/>
                <w:szCs w:val="16"/>
              </w:rPr>
              <w:t xml:space="preserve">Special Needs </w:t>
            </w:r>
          </w:p>
          <w:p w14:paraId="4B3D63E1" w14:textId="77777777" w:rsidR="007C2019" w:rsidRDefault="008C0ACC">
            <w:pPr>
              <w:pStyle w:val="Normal1"/>
            </w:pPr>
            <w:r>
              <w:rPr>
                <w:b/>
                <w:sz w:val="16"/>
                <w:szCs w:val="16"/>
              </w:rPr>
              <w:t>Student Accommodations</w:t>
            </w:r>
          </w:p>
          <w:p w14:paraId="0D2D83DC" w14:textId="77777777" w:rsidR="007C2019" w:rsidRDefault="008C0ACC">
            <w:pPr>
              <w:pStyle w:val="Normal1"/>
            </w:pPr>
            <w:r>
              <w:rPr>
                <w:b/>
                <w:sz w:val="16"/>
                <w:szCs w:val="16"/>
              </w:rPr>
              <w:t>Special Education:</w:t>
            </w:r>
          </w:p>
          <w:p w14:paraId="26284F96" w14:textId="77777777" w:rsidR="007C2019" w:rsidRDefault="008C0ACC">
            <w:pPr>
              <w:pStyle w:val="Normal1"/>
            </w:pPr>
            <w:r>
              <w:rPr>
                <w:b/>
                <w:sz w:val="16"/>
                <w:szCs w:val="16"/>
              </w:rPr>
              <w:t>Gifted and Talented:</w:t>
            </w:r>
          </w:p>
          <w:p w14:paraId="7381FDF6" w14:textId="77777777" w:rsidR="007C2019" w:rsidRDefault="008C0ACC">
            <w:pPr>
              <w:pStyle w:val="Normal1"/>
            </w:pPr>
            <w:r>
              <w:rPr>
                <w:b/>
                <w:sz w:val="16"/>
                <w:szCs w:val="16"/>
              </w:rPr>
              <w:t>English Learners:</w:t>
            </w:r>
          </w:p>
          <w:p w14:paraId="5CF8C9B7" w14:textId="77777777" w:rsidR="007C2019" w:rsidRDefault="008C0ACC">
            <w:pPr>
              <w:pStyle w:val="Normal1"/>
            </w:pPr>
            <w:r>
              <w:rPr>
                <w:b/>
                <w:sz w:val="16"/>
                <w:szCs w:val="16"/>
              </w:rPr>
              <w:t>Other as Indicated:</w:t>
            </w:r>
          </w:p>
        </w:tc>
        <w:tc>
          <w:tcPr>
            <w:tcW w:w="8342" w:type="dxa"/>
            <w:gridSpan w:val="2"/>
          </w:tcPr>
          <w:p w14:paraId="4F5F5B5B" w14:textId="77777777" w:rsidR="007C2019" w:rsidRDefault="008C0ACC">
            <w:pPr>
              <w:pStyle w:val="Normal1"/>
            </w:pPr>
            <w:r>
              <w:rPr>
                <w:sz w:val="16"/>
                <w:szCs w:val="16"/>
              </w:rPr>
              <w:t>Accommodations/Supports/Etc.</w:t>
            </w:r>
          </w:p>
          <w:p w14:paraId="7D4CBEDB" w14:textId="77777777" w:rsidR="007C2019" w:rsidRDefault="008C0ACC">
            <w:pPr>
              <w:pStyle w:val="Normal1"/>
              <w:numPr>
                <w:ilvl w:val="0"/>
                <w:numId w:val="1"/>
              </w:numPr>
              <w:ind w:hanging="360"/>
              <w:contextualSpacing/>
              <w:rPr>
                <w:sz w:val="16"/>
                <w:szCs w:val="16"/>
              </w:rPr>
            </w:pPr>
            <w:r>
              <w:rPr>
                <w:sz w:val="16"/>
                <w:szCs w:val="16"/>
              </w:rPr>
              <w:t>Other students with IEPs and 504s will sit closer to the teacher in the classroom.</w:t>
            </w:r>
          </w:p>
          <w:p w14:paraId="0442CF99" w14:textId="0BD0053D" w:rsidR="007C2019" w:rsidRDefault="008C0ACC">
            <w:pPr>
              <w:pStyle w:val="Normal1"/>
              <w:numPr>
                <w:ilvl w:val="0"/>
                <w:numId w:val="1"/>
              </w:numPr>
              <w:ind w:hanging="360"/>
              <w:contextualSpacing/>
              <w:rPr>
                <w:sz w:val="16"/>
                <w:szCs w:val="16"/>
              </w:rPr>
            </w:pPr>
            <w:r>
              <w:rPr>
                <w:sz w:val="16"/>
                <w:szCs w:val="16"/>
              </w:rPr>
              <w:t>ELL students will receive academic language guides to support their understanding of the expected behaviors</w:t>
            </w:r>
            <w:r w:rsidR="00871C34">
              <w:rPr>
                <w:sz w:val="16"/>
                <w:szCs w:val="16"/>
              </w:rPr>
              <w:t xml:space="preserve"> for the academic word: DEFINE</w:t>
            </w:r>
          </w:p>
          <w:p w14:paraId="1222D3C3" w14:textId="77777777" w:rsidR="007C2019" w:rsidRDefault="008C0ACC">
            <w:pPr>
              <w:pStyle w:val="Normal1"/>
            </w:pPr>
            <w:r>
              <w:rPr>
                <w:sz w:val="16"/>
                <w:szCs w:val="16"/>
              </w:rPr>
              <w:t xml:space="preserve">UDL: </w:t>
            </w:r>
          </w:p>
          <w:p w14:paraId="5D2295A3" w14:textId="77777777" w:rsidR="007C2019" w:rsidRDefault="008C0ACC">
            <w:pPr>
              <w:pStyle w:val="Normal1"/>
              <w:numPr>
                <w:ilvl w:val="0"/>
                <w:numId w:val="2"/>
              </w:numPr>
              <w:ind w:hanging="360"/>
              <w:contextualSpacing/>
              <w:rPr>
                <w:sz w:val="16"/>
                <w:szCs w:val="16"/>
              </w:rPr>
            </w:pPr>
            <w:r>
              <w:rPr>
                <w:sz w:val="16"/>
                <w:szCs w:val="16"/>
              </w:rPr>
              <w:t>Students will have the option to either rework the examples in their notebooks or use the index cards to manipulate</w:t>
            </w:r>
          </w:p>
          <w:p w14:paraId="12D37817" w14:textId="77777777" w:rsidR="007C2019" w:rsidRDefault="008C0ACC">
            <w:pPr>
              <w:pStyle w:val="Normal1"/>
              <w:numPr>
                <w:ilvl w:val="0"/>
                <w:numId w:val="2"/>
              </w:numPr>
              <w:ind w:hanging="360"/>
              <w:contextualSpacing/>
              <w:rPr>
                <w:sz w:val="16"/>
                <w:szCs w:val="16"/>
              </w:rPr>
            </w:pPr>
            <w:r>
              <w:rPr>
                <w:sz w:val="16"/>
                <w:szCs w:val="16"/>
              </w:rPr>
              <w:t>Students will also have the options to create a drawing to support their definition and examples</w:t>
            </w:r>
          </w:p>
          <w:p w14:paraId="55B2D715" w14:textId="77777777" w:rsidR="007C2019" w:rsidRDefault="007C2019">
            <w:pPr>
              <w:pStyle w:val="Normal1"/>
            </w:pPr>
          </w:p>
        </w:tc>
      </w:tr>
      <w:tr w:rsidR="007C2019" w14:paraId="587D7FF1" w14:textId="77777777">
        <w:trPr>
          <w:trHeight w:val="560"/>
        </w:trPr>
        <w:tc>
          <w:tcPr>
            <w:tcW w:w="2237" w:type="dxa"/>
            <w:gridSpan w:val="2"/>
            <w:shd w:val="clear" w:color="auto" w:fill="D9D9D9"/>
            <w:vAlign w:val="center"/>
          </w:tcPr>
          <w:p w14:paraId="0AEE3F45" w14:textId="77777777" w:rsidR="007C2019" w:rsidRDefault="008C0ACC">
            <w:pPr>
              <w:pStyle w:val="Normal1"/>
            </w:pPr>
            <w:r>
              <w:rPr>
                <w:b/>
                <w:sz w:val="16"/>
                <w:szCs w:val="16"/>
              </w:rPr>
              <w:t>Technology Applications to Enhance/Personalize Learning (Refer to the Maryland Technology Literacy Standards for Students [MTLSS])</w:t>
            </w:r>
          </w:p>
        </w:tc>
        <w:tc>
          <w:tcPr>
            <w:tcW w:w="8342" w:type="dxa"/>
            <w:gridSpan w:val="2"/>
          </w:tcPr>
          <w:p w14:paraId="70FDED17" w14:textId="77777777" w:rsidR="007C2019" w:rsidRDefault="007C2019">
            <w:pPr>
              <w:pStyle w:val="Normal1"/>
            </w:pPr>
          </w:p>
        </w:tc>
      </w:tr>
    </w:tbl>
    <w:p w14:paraId="61A232AA" w14:textId="77777777" w:rsidR="007C2019" w:rsidRDefault="007C2019">
      <w:pPr>
        <w:pStyle w:val="Normal1"/>
        <w:tabs>
          <w:tab w:val="left" w:pos="4240"/>
        </w:tabs>
      </w:pPr>
    </w:p>
    <w:tbl>
      <w:tblPr>
        <w:tblStyle w:val="a6"/>
        <w:tblW w:w="10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2"/>
        <w:gridCol w:w="180"/>
        <w:gridCol w:w="1797"/>
        <w:gridCol w:w="7390"/>
      </w:tblGrid>
      <w:tr w:rsidR="007C2019" w14:paraId="1652EDEE" w14:textId="77777777">
        <w:trPr>
          <w:trHeight w:val="420"/>
        </w:trPr>
        <w:tc>
          <w:tcPr>
            <w:tcW w:w="10579" w:type="dxa"/>
            <w:gridSpan w:val="4"/>
            <w:shd w:val="clear" w:color="auto" w:fill="E0E0E0"/>
            <w:vAlign w:val="center"/>
          </w:tcPr>
          <w:p w14:paraId="267E961A" w14:textId="77777777" w:rsidR="007C2019" w:rsidRDefault="007C2019">
            <w:pPr>
              <w:pStyle w:val="Normal1"/>
              <w:jc w:val="center"/>
            </w:pPr>
          </w:p>
          <w:p w14:paraId="61511DF6" w14:textId="77777777" w:rsidR="007C2019" w:rsidRDefault="008C0ACC">
            <w:pPr>
              <w:pStyle w:val="Normal1"/>
              <w:jc w:val="center"/>
            </w:pPr>
            <w:r>
              <w:rPr>
                <w:b/>
                <w:sz w:val="16"/>
                <w:szCs w:val="16"/>
              </w:rPr>
              <w:t>THE LESSON PLAN:</w:t>
            </w:r>
          </w:p>
          <w:p w14:paraId="7FF7613F" w14:textId="77777777" w:rsidR="007C2019" w:rsidRDefault="008C0ACC">
            <w:pPr>
              <w:pStyle w:val="Normal1"/>
              <w:jc w:val="center"/>
            </w:pPr>
            <w:r>
              <w:rPr>
                <w:b/>
                <w:sz w:val="16"/>
                <w:szCs w:val="16"/>
              </w:rPr>
              <w:t>Instructional Flow/Content Exploration and Practice</w:t>
            </w:r>
          </w:p>
          <w:p w14:paraId="505AA9E4" w14:textId="77777777" w:rsidR="007C2019" w:rsidRDefault="008C0ACC">
            <w:pPr>
              <w:pStyle w:val="Normal1"/>
              <w:jc w:val="center"/>
            </w:pPr>
            <w:r>
              <w:rPr>
                <w:b/>
                <w:i/>
                <w:sz w:val="16"/>
                <w:szCs w:val="16"/>
              </w:rPr>
              <w:t>How will you facilitate the lesson? What will students do during the lesson to meet the objectives?</w:t>
            </w:r>
          </w:p>
          <w:p w14:paraId="41348158" w14:textId="77777777" w:rsidR="007C2019" w:rsidRDefault="007C2019">
            <w:pPr>
              <w:pStyle w:val="Normal1"/>
              <w:jc w:val="center"/>
            </w:pPr>
          </w:p>
        </w:tc>
      </w:tr>
      <w:tr w:rsidR="007C2019" w14:paraId="5CE7C011" w14:textId="77777777" w:rsidTr="00C1132D">
        <w:trPr>
          <w:trHeight w:val="12400"/>
        </w:trPr>
        <w:tc>
          <w:tcPr>
            <w:tcW w:w="1212" w:type="dxa"/>
            <w:tcBorders>
              <w:bottom w:val="single" w:sz="4" w:space="0" w:color="000000"/>
            </w:tcBorders>
            <w:shd w:val="clear" w:color="auto" w:fill="E0E0E0"/>
            <w:vAlign w:val="center"/>
          </w:tcPr>
          <w:p w14:paraId="067E7897" w14:textId="77777777" w:rsidR="007C2019" w:rsidRDefault="008C0ACC">
            <w:pPr>
              <w:pStyle w:val="Normal1"/>
              <w:ind w:left="113" w:right="113"/>
              <w:jc w:val="center"/>
            </w:pPr>
            <w:r>
              <w:rPr>
                <w:b/>
                <w:i/>
                <w:sz w:val="16"/>
                <w:szCs w:val="16"/>
              </w:rPr>
              <w:lastRenderedPageBreak/>
              <w:t>Warm-up</w:t>
            </w:r>
          </w:p>
        </w:tc>
        <w:tc>
          <w:tcPr>
            <w:tcW w:w="1977" w:type="dxa"/>
            <w:gridSpan w:val="2"/>
            <w:tcBorders>
              <w:bottom w:val="single" w:sz="4" w:space="0" w:color="000000"/>
            </w:tcBorders>
            <w:vAlign w:val="center"/>
          </w:tcPr>
          <w:p w14:paraId="3CE4E404" w14:textId="77777777" w:rsidR="007C2019" w:rsidRDefault="008C0ACC">
            <w:pPr>
              <w:pStyle w:val="Normal1"/>
            </w:pPr>
            <w:r>
              <w:rPr>
                <w:i/>
                <w:sz w:val="18"/>
                <w:szCs w:val="18"/>
              </w:rPr>
              <w:t>What   say/do to as the bell rings and the lesson starts?  Plan what you’ll say/do, and what students will be doing as the class gets underway.</w:t>
            </w:r>
          </w:p>
          <w:p w14:paraId="340C38E8" w14:textId="77777777" w:rsidR="007C2019" w:rsidRDefault="008C0ACC">
            <w:pPr>
              <w:pStyle w:val="Normal1"/>
            </w:pPr>
            <w:r>
              <w:rPr>
                <w:i/>
                <w:sz w:val="18"/>
                <w:szCs w:val="18"/>
              </w:rPr>
              <w:t>The warm up should be a natural part of the lesson, reactivating prior learning and/or getting students ready for exploration.</w:t>
            </w:r>
          </w:p>
        </w:tc>
        <w:tc>
          <w:tcPr>
            <w:tcW w:w="7390" w:type="dxa"/>
            <w:tcBorders>
              <w:bottom w:val="single" w:sz="4" w:space="0" w:color="000000"/>
            </w:tcBorders>
          </w:tcPr>
          <w:p w14:paraId="53EFF2BF" w14:textId="77777777" w:rsidR="007C2019" w:rsidRDefault="008C0ACC">
            <w:pPr>
              <w:pStyle w:val="Normal1"/>
            </w:pPr>
            <w:r>
              <w:rPr>
                <w:b/>
                <w:sz w:val="20"/>
                <w:szCs w:val="20"/>
                <w:u w:val="single"/>
              </w:rPr>
              <w:t>Warm Up: (10 Minutes)</w:t>
            </w:r>
          </w:p>
          <w:p w14:paraId="37407AC1" w14:textId="77777777" w:rsidR="007C2019" w:rsidRDefault="007C2019">
            <w:pPr>
              <w:pStyle w:val="Normal1"/>
            </w:pPr>
          </w:p>
          <w:p w14:paraId="3FB21122" w14:textId="46659E98" w:rsidR="007C2019" w:rsidRDefault="008C0ACC">
            <w:pPr>
              <w:pStyle w:val="Normal1"/>
            </w:pPr>
            <w:r>
              <w:rPr>
                <w:sz w:val="20"/>
                <w:szCs w:val="20"/>
              </w:rPr>
              <w:t>Room is neatly organized and clean prior to receiving students at the door.</w:t>
            </w:r>
            <w:r>
              <w:rPr>
                <w:b/>
                <w:sz w:val="20"/>
                <w:szCs w:val="20"/>
              </w:rPr>
              <w:t xml:space="preserve"> </w:t>
            </w:r>
            <w:r>
              <w:rPr>
                <w:sz w:val="20"/>
                <w:szCs w:val="20"/>
              </w:rPr>
              <w:t xml:space="preserve">The simplified </w:t>
            </w:r>
            <w:r w:rsidR="00871C34">
              <w:rPr>
                <w:sz w:val="20"/>
                <w:szCs w:val="20"/>
              </w:rPr>
              <w:t xml:space="preserve">CAN DO </w:t>
            </w:r>
            <w:r>
              <w:rPr>
                <w:sz w:val="20"/>
                <w:szCs w:val="20"/>
              </w:rPr>
              <w:t>student objectives (written above) will be written on board the teacher will have the projector on with the warm-up question. In another window, the teacher should have the videos for the warm up buffered.</w:t>
            </w:r>
          </w:p>
          <w:p w14:paraId="2D482915" w14:textId="77777777" w:rsidR="007C2019" w:rsidRDefault="007C2019">
            <w:pPr>
              <w:pStyle w:val="Normal1"/>
            </w:pPr>
          </w:p>
          <w:p w14:paraId="445CDB67" w14:textId="15242F40" w:rsidR="007C2019" w:rsidRDefault="008C0ACC">
            <w:pPr>
              <w:pStyle w:val="Normal1"/>
            </w:pPr>
            <w:r>
              <w:rPr>
                <w:sz w:val="20"/>
                <w:szCs w:val="20"/>
              </w:rPr>
              <w:t>For the warm up, the teache</w:t>
            </w:r>
            <w:r w:rsidR="00871C34">
              <w:rPr>
                <w:sz w:val="20"/>
                <w:szCs w:val="20"/>
              </w:rPr>
              <w:t>r will show two</w:t>
            </w:r>
            <w:r>
              <w:rPr>
                <w:sz w:val="20"/>
                <w:szCs w:val="20"/>
              </w:rPr>
              <w:t xml:space="preserve"> different music videos. T</w:t>
            </w:r>
            <w:r w:rsidR="00871C34">
              <w:rPr>
                <w:sz w:val="20"/>
                <w:szCs w:val="20"/>
              </w:rPr>
              <w:t xml:space="preserve">he students will be asked to pay </w:t>
            </w:r>
            <w:r>
              <w:rPr>
                <w:sz w:val="20"/>
                <w:szCs w:val="20"/>
              </w:rPr>
              <w:t xml:space="preserve"> very close attention to the people in the video even if they only appear shortly and as they watch they are to take notes about what they see (What they do, what they wear, how they interact with one another, and anything they notice about the people in the vide). </w:t>
            </w:r>
          </w:p>
          <w:p w14:paraId="3959D0EA" w14:textId="77777777" w:rsidR="007C2019" w:rsidRDefault="007C2019">
            <w:pPr>
              <w:pStyle w:val="Normal1"/>
            </w:pPr>
          </w:p>
          <w:p w14:paraId="45B07A53" w14:textId="77777777" w:rsidR="007C2019" w:rsidRDefault="008C0ACC">
            <w:pPr>
              <w:pStyle w:val="Normal1"/>
            </w:pPr>
            <w:r>
              <w:rPr>
                <w:sz w:val="20"/>
                <w:szCs w:val="20"/>
              </w:rPr>
              <w:t xml:space="preserve">First video: </w:t>
            </w:r>
            <w:r>
              <w:rPr>
                <w:i/>
                <w:sz w:val="20"/>
                <w:szCs w:val="20"/>
              </w:rPr>
              <w:t xml:space="preserve">Watch Me (Whip/Nae Nae) </w:t>
            </w:r>
            <w:r>
              <w:rPr>
                <w:sz w:val="20"/>
                <w:szCs w:val="20"/>
              </w:rPr>
              <w:t>By Silento</w:t>
            </w:r>
          </w:p>
          <w:p w14:paraId="1E518969" w14:textId="77777777" w:rsidR="007C2019" w:rsidRDefault="0007412E">
            <w:pPr>
              <w:pStyle w:val="Normal1"/>
            </w:pPr>
            <w:hyperlink r:id="rId5">
              <w:r w:rsidR="008C0ACC">
                <w:rPr>
                  <w:color w:val="0000FF"/>
                  <w:sz w:val="20"/>
                  <w:szCs w:val="20"/>
                  <w:u w:val="single"/>
                </w:rPr>
                <w:t>https://www.youtube.com/watch?v=vjW8wmF5VWc</w:t>
              </w:r>
            </w:hyperlink>
            <w:hyperlink r:id="rId6"/>
          </w:p>
          <w:p w14:paraId="39115105" w14:textId="77777777" w:rsidR="007C2019" w:rsidRDefault="0007412E">
            <w:pPr>
              <w:pStyle w:val="Normal1"/>
            </w:pPr>
            <w:hyperlink r:id="rId7"/>
          </w:p>
          <w:p w14:paraId="685DF86B" w14:textId="77777777" w:rsidR="007C2019" w:rsidRDefault="008C0ACC">
            <w:pPr>
              <w:pStyle w:val="Normal1"/>
            </w:pPr>
            <w:r>
              <w:rPr>
                <w:sz w:val="20"/>
                <w:szCs w:val="20"/>
              </w:rPr>
              <w:t xml:space="preserve">Second video: </w:t>
            </w:r>
            <w:r>
              <w:rPr>
                <w:i/>
                <w:sz w:val="20"/>
                <w:szCs w:val="20"/>
              </w:rPr>
              <w:t>Blank Space</w:t>
            </w:r>
            <w:r>
              <w:rPr>
                <w:sz w:val="20"/>
                <w:szCs w:val="20"/>
              </w:rPr>
              <w:t xml:space="preserve"> By Taylor Swift</w:t>
            </w:r>
          </w:p>
          <w:p w14:paraId="78100546" w14:textId="77777777" w:rsidR="007C2019" w:rsidRDefault="0007412E">
            <w:pPr>
              <w:pStyle w:val="Normal1"/>
            </w:pPr>
            <w:hyperlink r:id="rId8">
              <w:r w:rsidR="008C0ACC">
                <w:rPr>
                  <w:color w:val="0000FF"/>
                  <w:sz w:val="20"/>
                  <w:szCs w:val="20"/>
                  <w:u w:val="single"/>
                </w:rPr>
                <w:t>https://www.youtube.com/watch?v=e-ORhEE9VVg</w:t>
              </w:r>
            </w:hyperlink>
            <w:hyperlink r:id="rId9"/>
          </w:p>
          <w:p w14:paraId="19A7378F" w14:textId="77777777" w:rsidR="007C2019" w:rsidRDefault="0007412E">
            <w:pPr>
              <w:pStyle w:val="Normal1"/>
            </w:pPr>
            <w:hyperlink r:id="rId10"/>
          </w:p>
          <w:p w14:paraId="3F0B166E" w14:textId="0AA1653F" w:rsidR="007C2019" w:rsidRDefault="008C0ACC">
            <w:pPr>
              <w:pStyle w:val="Normal1"/>
            </w:pPr>
            <w:r>
              <w:rPr>
                <w:b/>
                <w:sz w:val="20"/>
                <w:szCs w:val="20"/>
              </w:rPr>
              <w:t>“Go</w:t>
            </w:r>
            <w:r w:rsidR="005B01C2">
              <w:rPr>
                <w:b/>
                <w:sz w:val="20"/>
                <w:szCs w:val="20"/>
              </w:rPr>
              <w:t xml:space="preserve">od morning, </w:t>
            </w:r>
            <w:r w:rsidR="00871C34">
              <w:rPr>
                <w:b/>
                <w:sz w:val="20"/>
                <w:szCs w:val="20"/>
              </w:rPr>
              <w:t>Historians</w:t>
            </w:r>
            <w:r w:rsidR="005B01C2">
              <w:rPr>
                <w:b/>
                <w:sz w:val="20"/>
                <w:szCs w:val="20"/>
              </w:rPr>
              <w:t xml:space="preserve">! </w:t>
            </w:r>
            <w:r w:rsidR="005B01C2" w:rsidRPr="005B01C2">
              <w:rPr>
                <w:b/>
                <w:sz w:val="20"/>
                <w:szCs w:val="20"/>
              </w:rPr>
              <w:sym w:font="Wingdings" w:char="F04A"/>
            </w:r>
            <w:r w:rsidR="00871C34">
              <w:rPr>
                <w:b/>
                <w:sz w:val="20"/>
                <w:szCs w:val="20"/>
              </w:rPr>
              <w:t xml:space="preserve"> Please open your </w:t>
            </w:r>
            <w:r>
              <w:rPr>
                <w:b/>
                <w:sz w:val="20"/>
                <w:szCs w:val="20"/>
              </w:rPr>
              <w:t xml:space="preserve"> sourcebooks to page 60 and write down the prompt for today’s warm up before I show the videos we will watch. When you watch these videos, I want you to really focus on the people in the video, even if they only appear for a short period of time. Write your observations about what they do, how they act, what they are wearing and how they interact with one another."</w:t>
            </w:r>
          </w:p>
          <w:p w14:paraId="27685D9E" w14:textId="77777777" w:rsidR="007C2019" w:rsidRDefault="007C2019">
            <w:pPr>
              <w:pStyle w:val="Normal1"/>
            </w:pPr>
          </w:p>
          <w:p w14:paraId="69DC4033" w14:textId="77777777" w:rsidR="007C2019" w:rsidRDefault="008C0ACC">
            <w:pPr>
              <w:pStyle w:val="Normal1"/>
            </w:pPr>
            <w:r>
              <w:rPr>
                <w:sz w:val="20"/>
                <w:szCs w:val="20"/>
              </w:rPr>
              <w:t>Warm Up Prompt:</w:t>
            </w:r>
          </w:p>
          <w:p w14:paraId="4197E182" w14:textId="77777777" w:rsidR="007C2019" w:rsidRDefault="008C0ACC">
            <w:pPr>
              <w:pStyle w:val="Normal1"/>
            </w:pPr>
            <w:r>
              <w:rPr>
                <w:sz w:val="20"/>
                <w:szCs w:val="20"/>
              </w:rPr>
              <w:t xml:space="preserve">You will watch parts of two different music videos. For each of the videos pay close attention and observe any and all details that you notice about the people and write those down as you watch or after you have watched the video. </w:t>
            </w:r>
          </w:p>
          <w:p w14:paraId="7AB3112A" w14:textId="77777777" w:rsidR="007C2019" w:rsidRDefault="007C2019">
            <w:pPr>
              <w:pStyle w:val="Normal1"/>
            </w:pPr>
          </w:p>
          <w:p w14:paraId="42A66966" w14:textId="77777777" w:rsidR="007C2019" w:rsidRDefault="008C0ACC">
            <w:pPr>
              <w:pStyle w:val="Normal1"/>
            </w:pPr>
            <w:r>
              <w:rPr>
                <w:sz w:val="20"/>
                <w:szCs w:val="20"/>
              </w:rPr>
              <w:t xml:space="preserve"> **Note: These are music videos of popular songs that the students most likely know. Be sure that students are able to remain on task despite the excitement of watching and listening to these songs. Teacher may preface this as needed. </w:t>
            </w:r>
          </w:p>
          <w:p w14:paraId="052652B0" w14:textId="77777777" w:rsidR="007C2019" w:rsidRDefault="007C2019">
            <w:pPr>
              <w:pStyle w:val="Normal1"/>
            </w:pPr>
          </w:p>
          <w:p w14:paraId="2A3EDB3E" w14:textId="77777777" w:rsidR="007C2019" w:rsidRDefault="008C0ACC">
            <w:pPr>
              <w:pStyle w:val="Normal1"/>
            </w:pPr>
            <w:r>
              <w:rPr>
                <w:sz w:val="20"/>
                <w:szCs w:val="20"/>
              </w:rPr>
              <w:t>Once students are done writing the prompt, switch the window on the screen to the first video (Silento). Have students watch the first minute and a half of the video (1:30) before stopping it. Give students 20 seconds to finish up their notes about what they have watched.</w:t>
            </w:r>
          </w:p>
          <w:p w14:paraId="486DA0EE" w14:textId="77777777" w:rsidR="007C2019" w:rsidRDefault="007C2019">
            <w:pPr>
              <w:pStyle w:val="Normal1"/>
            </w:pPr>
          </w:p>
          <w:p w14:paraId="30C3A846" w14:textId="77777777" w:rsidR="007C2019" w:rsidRDefault="008C0ACC">
            <w:pPr>
              <w:pStyle w:val="Normal1"/>
            </w:pPr>
            <w:r>
              <w:rPr>
                <w:b/>
                <w:sz w:val="20"/>
                <w:szCs w:val="20"/>
              </w:rPr>
              <w:t>“Please take 20 seconds to finish writing your observations about the first video and get ready to watch the next one!”</w:t>
            </w:r>
          </w:p>
          <w:p w14:paraId="5D1B48CA" w14:textId="77777777" w:rsidR="007C2019" w:rsidRDefault="007C2019">
            <w:pPr>
              <w:pStyle w:val="Normal1"/>
            </w:pPr>
          </w:p>
          <w:p w14:paraId="7AC45288" w14:textId="77777777" w:rsidR="007C2019" w:rsidRDefault="008C0ACC">
            <w:pPr>
              <w:pStyle w:val="Normal1"/>
            </w:pPr>
            <w:r>
              <w:rPr>
                <w:sz w:val="20"/>
                <w:szCs w:val="20"/>
              </w:rPr>
              <w:t>Switch the video to the next window with the second video (Taylor Swift). Have the students watch the first minute and a half of the video (1:30) before stopping it and give students another 20 seconds to finish of their notes and add anything else that they observed.</w:t>
            </w:r>
          </w:p>
          <w:p w14:paraId="589F33D9" w14:textId="77777777" w:rsidR="007C2019" w:rsidRDefault="007C2019">
            <w:pPr>
              <w:pStyle w:val="Normal1"/>
            </w:pPr>
          </w:p>
          <w:p w14:paraId="6E950331" w14:textId="77777777" w:rsidR="007C2019" w:rsidRDefault="008C0ACC">
            <w:pPr>
              <w:pStyle w:val="Normal1"/>
            </w:pPr>
            <w:r>
              <w:rPr>
                <w:b/>
                <w:sz w:val="20"/>
                <w:szCs w:val="20"/>
              </w:rPr>
              <w:t>“Now that you have watched and written down what you observed in these two very different music videos I want you all to share what observations you made about the specific people in the music videos. Remember, I am looking for things they did, what they wore, what they did, how they interacted and others, and specific details that you observed.”</w:t>
            </w:r>
          </w:p>
          <w:p w14:paraId="65A85633" w14:textId="77777777" w:rsidR="007C2019" w:rsidRDefault="007C2019">
            <w:pPr>
              <w:pStyle w:val="Normal1"/>
            </w:pPr>
          </w:p>
          <w:p w14:paraId="05FFD5D9" w14:textId="77777777" w:rsidR="007C2019" w:rsidRDefault="008C0ACC">
            <w:pPr>
              <w:pStyle w:val="Normal1"/>
            </w:pPr>
            <w:r>
              <w:rPr>
                <w:sz w:val="20"/>
                <w:szCs w:val="20"/>
              </w:rPr>
              <w:t xml:space="preserve">Students are to share what they observed. This part of the warm up requires some anticipation and guidance to get students thinking in a way that will move the lesson forward. Guiding questions may be: </w:t>
            </w:r>
            <w:r>
              <w:rPr>
                <w:b/>
                <w:sz w:val="20"/>
                <w:szCs w:val="20"/>
              </w:rPr>
              <w:t>“What were they wearing? What kinds of different people appeared in the videos? How did their actions differ?”</w:t>
            </w:r>
            <w:r>
              <w:rPr>
                <w:sz w:val="20"/>
                <w:szCs w:val="20"/>
              </w:rPr>
              <w:t xml:space="preserve"> </w:t>
            </w:r>
          </w:p>
          <w:p w14:paraId="42BB87DA" w14:textId="77777777" w:rsidR="007C2019" w:rsidRDefault="007C2019">
            <w:pPr>
              <w:pStyle w:val="Normal1"/>
            </w:pPr>
          </w:p>
          <w:p w14:paraId="2F577B81" w14:textId="77777777" w:rsidR="007C2019" w:rsidRDefault="008C0ACC">
            <w:pPr>
              <w:pStyle w:val="Normal1"/>
            </w:pPr>
            <w:r>
              <w:rPr>
                <w:sz w:val="20"/>
                <w:szCs w:val="20"/>
              </w:rPr>
              <w:lastRenderedPageBreak/>
              <w:t xml:space="preserve">The purpose of this exercise and discussion is to get students thinking about specific things, actions or circumstances that can be observed and explained by culture. At this point, the teacher will not say that to the student. </w:t>
            </w:r>
          </w:p>
          <w:p w14:paraId="4A29DE60" w14:textId="77777777" w:rsidR="007C2019" w:rsidRDefault="007C2019">
            <w:pPr>
              <w:pStyle w:val="Normal1"/>
            </w:pPr>
          </w:p>
          <w:p w14:paraId="4344F2E6" w14:textId="77777777" w:rsidR="007C2019" w:rsidRDefault="008C0ACC">
            <w:pPr>
              <w:pStyle w:val="Normal1"/>
              <w:rPr>
                <w:sz w:val="20"/>
                <w:szCs w:val="20"/>
              </w:rPr>
            </w:pPr>
            <w:r>
              <w:rPr>
                <w:sz w:val="20"/>
                <w:szCs w:val="20"/>
              </w:rPr>
              <w:t xml:space="preserve">In moving forward, emphasis should be made on the differences and/or similarities that were observed between both videos. </w:t>
            </w:r>
          </w:p>
          <w:p w14:paraId="47273C38" w14:textId="77777777" w:rsidR="008C0ACC" w:rsidRDefault="008C0ACC">
            <w:pPr>
              <w:pStyle w:val="Normal1"/>
              <w:rPr>
                <w:sz w:val="20"/>
                <w:szCs w:val="20"/>
              </w:rPr>
            </w:pPr>
          </w:p>
          <w:p w14:paraId="42CCFAD1" w14:textId="5528A4BD" w:rsidR="008B4347" w:rsidRPr="008B4347" w:rsidRDefault="008B4347" w:rsidP="008B4347">
            <w:pPr>
              <w:tabs>
                <w:tab w:val="left" w:pos="1470"/>
              </w:tabs>
            </w:pPr>
          </w:p>
          <w:p w14:paraId="72D7CE28" w14:textId="6029E898" w:rsidR="008C0ACC" w:rsidRPr="008B4347" w:rsidRDefault="008C0ACC" w:rsidP="008B4347"/>
        </w:tc>
      </w:tr>
      <w:tr w:rsidR="007C2019" w14:paraId="5410DD1E" w14:textId="77777777" w:rsidTr="00C1132D">
        <w:trPr>
          <w:trHeight w:val="1860"/>
        </w:trPr>
        <w:tc>
          <w:tcPr>
            <w:tcW w:w="1212" w:type="dxa"/>
            <w:tcBorders>
              <w:bottom w:val="single" w:sz="4" w:space="0" w:color="000000"/>
            </w:tcBorders>
            <w:shd w:val="clear" w:color="auto" w:fill="E0E0E0"/>
            <w:vAlign w:val="center"/>
          </w:tcPr>
          <w:p w14:paraId="41C044A9" w14:textId="77777777" w:rsidR="008C0ACC" w:rsidRDefault="008C0ACC">
            <w:pPr>
              <w:pStyle w:val="Normal1"/>
              <w:ind w:left="113" w:right="113"/>
              <w:jc w:val="center"/>
              <w:rPr>
                <w:b/>
                <w:i/>
                <w:sz w:val="16"/>
                <w:szCs w:val="16"/>
              </w:rPr>
            </w:pPr>
          </w:p>
          <w:p w14:paraId="0816E43C" w14:textId="77777777" w:rsidR="008C0ACC" w:rsidRDefault="008C0ACC">
            <w:pPr>
              <w:pStyle w:val="Normal1"/>
              <w:ind w:left="113" w:right="113"/>
              <w:jc w:val="center"/>
              <w:rPr>
                <w:b/>
                <w:i/>
                <w:sz w:val="16"/>
                <w:szCs w:val="16"/>
              </w:rPr>
            </w:pPr>
          </w:p>
          <w:p w14:paraId="713E874B" w14:textId="77777777" w:rsidR="008C0ACC" w:rsidRDefault="008C0ACC">
            <w:pPr>
              <w:pStyle w:val="Normal1"/>
              <w:ind w:left="113" w:right="113"/>
              <w:jc w:val="center"/>
              <w:rPr>
                <w:b/>
                <w:i/>
                <w:sz w:val="16"/>
                <w:szCs w:val="16"/>
              </w:rPr>
            </w:pPr>
          </w:p>
          <w:p w14:paraId="06D93C9D" w14:textId="77777777" w:rsidR="008C0ACC" w:rsidRDefault="008C0ACC">
            <w:pPr>
              <w:pStyle w:val="Normal1"/>
              <w:ind w:left="113" w:right="113"/>
              <w:jc w:val="center"/>
              <w:rPr>
                <w:b/>
                <w:i/>
                <w:sz w:val="16"/>
                <w:szCs w:val="16"/>
              </w:rPr>
            </w:pPr>
          </w:p>
          <w:p w14:paraId="56F709F5" w14:textId="77777777" w:rsidR="008C0ACC" w:rsidRDefault="008C0ACC">
            <w:pPr>
              <w:pStyle w:val="Normal1"/>
              <w:ind w:left="113" w:right="113"/>
              <w:jc w:val="center"/>
              <w:rPr>
                <w:b/>
                <w:i/>
                <w:sz w:val="16"/>
                <w:szCs w:val="16"/>
              </w:rPr>
            </w:pPr>
          </w:p>
          <w:p w14:paraId="5E45DB50" w14:textId="77777777" w:rsidR="008C0ACC" w:rsidRDefault="008C0ACC">
            <w:pPr>
              <w:pStyle w:val="Normal1"/>
              <w:ind w:left="113" w:right="113"/>
              <w:jc w:val="center"/>
              <w:rPr>
                <w:b/>
                <w:i/>
                <w:sz w:val="16"/>
                <w:szCs w:val="16"/>
              </w:rPr>
            </w:pPr>
          </w:p>
          <w:p w14:paraId="38FB67B3" w14:textId="77777777" w:rsidR="008C0ACC" w:rsidRDefault="008C0ACC">
            <w:pPr>
              <w:pStyle w:val="Normal1"/>
              <w:ind w:left="113" w:right="113"/>
              <w:jc w:val="center"/>
              <w:rPr>
                <w:b/>
                <w:i/>
                <w:sz w:val="16"/>
                <w:szCs w:val="16"/>
              </w:rPr>
            </w:pPr>
          </w:p>
          <w:p w14:paraId="1FC61D7D" w14:textId="77777777" w:rsidR="008C0ACC" w:rsidRDefault="008C0ACC">
            <w:pPr>
              <w:pStyle w:val="Normal1"/>
              <w:ind w:left="113" w:right="113"/>
              <w:jc w:val="center"/>
              <w:rPr>
                <w:b/>
                <w:i/>
                <w:sz w:val="16"/>
                <w:szCs w:val="16"/>
              </w:rPr>
            </w:pPr>
          </w:p>
          <w:p w14:paraId="0E6607A0" w14:textId="77777777" w:rsidR="008C0ACC" w:rsidRDefault="008C0ACC">
            <w:pPr>
              <w:pStyle w:val="Normal1"/>
              <w:ind w:left="113" w:right="113"/>
              <w:jc w:val="center"/>
              <w:rPr>
                <w:b/>
                <w:i/>
                <w:sz w:val="16"/>
                <w:szCs w:val="16"/>
              </w:rPr>
            </w:pPr>
          </w:p>
          <w:p w14:paraId="7B3F35FA" w14:textId="77777777" w:rsidR="008C0ACC" w:rsidRDefault="008C0ACC">
            <w:pPr>
              <w:pStyle w:val="Normal1"/>
              <w:ind w:left="113" w:right="113"/>
              <w:jc w:val="center"/>
              <w:rPr>
                <w:b/>
                <w:i/>
                <w:sz w:val="16"/>
                <w:szCs w:val="16"/>
              </w:rPr>
            </w:pPr>
          </w:p>
          <w:p w14:paraId="4306A225" w14:textId="77777777" w:rsidR="008C0ACC" w:rsidRDefault="008C0ACC">
            <w:pPr>
              <w:pStyle w:val="Normal1"/>
              <w:ind w:left="113" w:right="113"/>
              <w:jc w:val="center"/>
              <w:rPr>
                <w:b/>
                <w:i/>
                <w:sz w:val="16"/>
                <w:szCs w:val="16"/>
              </w:rPr>
            </w:pPr>
          </w:p>
          <w:p w14:paraId="708735B0" w14:textId="77777777" w:rsidR="008C0ACC" w:rsidRDefault="008C0ACC">
            <w:pPr>
              <w:pStyle w:val="Normal1"/>
              <w:ind w:left="113" w:right="113"/>
              <w:jc w:val="center"/>
              <w:rPr>
                <w:b/>
                <w:i/>
                <w:sz w:val="16"/>
                <w:szCs w:val="16"/>
              </w:rPr>
            </w:pPr>
          </w:p>
          <w:p w14:paraId="0E238F63" w14:textId="77777777" w:rsidR="008C0ACC" w:rsidRDefault="008C0ACC">
            <w:pPr>
              <w:pStyle w:val="Normal1"/>
              <w:ind w:left="113" w:right="113"/>
              <w:jc w:val="center"/>
              <w:rPr>
                <w:b/>
                <w:i/>
                <w:sz w:val="16"/>
                <w:szCs w:val="16"/>
              </w:rPr>
            </w:pPr>
          </w:p>
          <w:p w14:paraId="0540728E" w14:textId="77777777" w:rsidR="008C0ACC" w:rsidRDefault="008C0ACC">
            <w:pPr>
              <w:pStyle w:val="Normal1"/>
              <w:ind w:left="113" w:right="113"/>
              <w:jc w:val="center"/>
              <w:rPr>
                <w:b/>
                <w:i/>
                <w:sz w:val="16"/>
                <w:szCs w:val="16"/>
              </w:rPr>
            </w:pPr>
          </w:p>
          <w:p w14:paraId="14775DCC" w14:textId="77777777" w:rsidR="008C0ACC" w:rsidRDefault="008C0ACC">
            <w:pPr>
              <w:pStyle w:val="Normal1"/>
              <w:ind w:left="113" w:right="113"/>
              <w:jc w:val="center"/>
              <w:rPr>
                <w:b/>
                <w:i/>
                <w:sz w:val="16"/>
                <w:szCs w:val="16"/>
              </w:rPr>
            </w:pPr>
          </w:p>
          <w:p w14:paraId="42561507" w14:textId="77777777" w:rsidR="008C0ACC" w:rsidRDefault="008C0ACC">
            <w:pPr>
              <w:pStyle w:val="Normal1"/>
              <w:ind w:left="113" w:right="113"/>
              <w:jc w:val="center"/>
              <w:rPr>
                <w:b/>
                <w:i/>
                <w:sz w:val="16"/>
                <w:szCs w:val="16"/>
              </w:rPr>
            </w:pPr>
          </w:p>
          <w:p w14:paraId="7B71970A" w14:textId="77777777" w:rsidR="007C2019" w:rsidRDefault="008C0ACC">
            <w:pPr>
              <w:pStyle w:val="Normal1"/>
              <w:ind w:left="113" w:right="113"/>
              <w:jc w:val="center"/>
            </w:pPr>
            <w:r>
              <w:rPr>
                <w:b/>
                <w:i/>
                <w:sz w:val="16"/>
                <w:szCs w:val="16"/>
              </w:rPr>
              <w:t xml:space="preserve">Objective/Bridge/ </w:t>
            </w:r>
            <w:r>
              <w:rPr>
                <w:b/>
                <w:sz w:val="16"/>
                <w:szCs w:val="16"/>
              </w:rPr>
              <w:t>T</w:t>
            </w:r>
            <w:r>
              <w:rPr>
                <w:b/>
                <w:i/>
                <w:sz w:val="16"/>
                <w:szCs w:val="16"/>
              </w:rPr>
              <w:t xml:space="preserve">ransition </w:t>
            </w:r>
          </w:p>
        </w:tc>
        <w:tc>
          <w:tcPr>
            <w:tcW w:w="1977" w:type="dxa"/>
            <w:gridSpan w:val="2"/>
            <w:tcBorders>
              <w:bottom w:val="single" w:sz="4" w:space="0" w:color="000000"/>
            </w:tcBorders>
            <w:vAlign w:val="center"/>
          </w:tcPr>
          <w:p w14:paraId="4FBC513E" w14:textId="77777777" w:rsidR="007C2019" w:rsidRDefault="007C2019">
            <w:pPr>
              <w:pStyle w:val="Normal1"/>
            </w:pPr>
          </w:p>
          <w:p w14:paraId="0685A60C" w14:textId="77777777" w:rsidR="008C0ACC" w:rsidRDefault="008C0ACC">
            <w:pPr>
              <w:pStyle w:val="Normal1"/>
            </w:pPr>
          </w:p>
          <w:p w14:paraId="503FCAC3" w14:textId="77777777" w:rsidR="008C0ACC" w:rsidRDefault="008C0ACC">
            <w:pPr>
              <w:pStyle w:val="Normal1"/>
            </w:pPr>
          </w:p>
          <w:p w14:paraId="3A5281B8" w14:textId="77777777" w:rsidR="008C0ACC" w:rsidRDefault="008C0ACC">
            <w:pPr>
              <w:pStyle w:val="Normal1"/>
            </w:pPr>
          </w:p>
          <w:p w14:paraId="0A473262" w14:textId="77777777" w:rsidR="008C0ACC" w:rsidRDefault="008C0ACC">
            <w:pPr>
              <w:pStyle w:val="Normal1"/>
            </w:pPr>
          </w:p>
          <w:p w14:paraId="68649877" w14:textId="77777777" w:rsidR="008C0ACC" w:rsidRDefault="008C0ACC">
            <w:pPr>
              <w:pStyle w:val="Normal1"/>
            </w:pPr>
          </w:p>
          <w:p w14:paraId="7639F647" w14:textId="77777777" w:rsidR="008C0ACC" w:rsidRDefault="008C0ACC">
            <w:pPr>
              <w:pStyle w:val="Normal1"/>
            </w:pPr>
          </w:p>
          <w:p w14:paraId="28A9F4F6" w14:textId="77777777" w:rsidR="008C0ACC" w:rsidRDefault="008C0ACC">
            <w:pPr>
              <w:pStyle w:val="Normal1"/>
            </w:pPr>
          </w:p>
          <w:p w14:paraId="1B273BE4" w14:textId="77777777" w:rsidR="008C0ACC" w:rsidRDefault="008C0ACC">
            <w:pPr>
              <w:pStyle w:val="Normal1"/>
            </w:pPr>
          </w:p>
          <w:p w14:paraId="4B3147FC" w14:textId="77777777" w:rsidR="008C0ACC" w:rsidRDefault="008C0ACC">
            <w:pPr>
              <w:pStyle w:val="Normal1"/>
            </w:pPr>
          </w:p>
          <w:p w14:paraId="3CA36431" w14:textId="77777777" w:rsidR="007C2019" w:rsidRDefault="008C0ACC">
            <w:pPr>
              <w:pStyle w:val="Normal1"/>
            </w:pPr>
            <w:r>
              <w:rPr>
                <w:i/>
                <w:sz w:val="16"/>
                <w:szCs w:val="16"/>
              </w:rPr>
              <w:t>How will you connect this lesson to previous lesson(s) and prior knowledge?</w:t>
            </w:r>
          </w:p>
          <w:p w14:paraId="634776E1" w14:textId="77777777" w:rsidR="007C2019" w:rsidRDefault="007C2019">
            <w:pPr>
              <w:pStyle w:val="Normal1"/>
            </w:pPr>
          </w:p>
          <w:p w14:paraId="47A86FBA" w14:textId="77777777" w:rsidR="007C2019" w:rsidRDefault="008C0ACC">
            <w:pPr>
              <w:pStyle w:val="Normal1"/>
            </w:pPr>
            <w:r>
              <w:rPr>
                <w:i/>
                <w:sz w:val="16"/>
                <w:szCs w:val="16"/>
              </w:rPr>
              <w:t>How will you make the objective explicit and indicate its relevance for students?</w:t>
            </w:r>
          </w:p>
          <w:p w14:paraId="23D3122E" w14:textId="77777777" w:rsidR="007C2019" w:rsidRDefault="007C2019">
            <w:pPr>
              <w:pStyle w:val="Normal1"/>
            </w:pPr>
          </w:p>
          <w:p w14:paraId="736D3FDB" w14:textId="77777777" w:rsidR="007C2019" w:rsidRDefault="008C0ACC">
            <w:pPr>
              <w:pStyle w:val="Normal1"/>
            </w:pPr>
            <w:r>
              <w:rPr>
                <w:i/>
                <w:sz w:val="16"/>
                <w:szCs w:val="16"/>
              </w:rPr>
              <w:t>How will you engage the students’ interest in the topic?</w:t>
            </w:r>
          </w:p>
          <w:p w14:paraId="4137A9E6" w14:textId="77777777" w:rsidR="007C2019" w:rsidRDefault="007C2019">
            <w:pPr>
              <w:pStyle w:val="Normal1"/>
            </w:pPr>
          </w:p>
          <w:p w14:paraId="0F7DA16B" w14:textId="77777777" w:rsidR="007C2019" w:rsidRDefault="007C2019">
            <w:pPr>
              <w:pStyle w:val="Normal1"/>
            </w:pPr>
          </w:p>
        </w:tc>
        <w:tc>
          <w:tcPr>
            <w:tcW w:w="7390" w:type="dxa"/>
            <w:tcBorders>
              <w:bottom w:val="single" w:sz="4" w:space="0" w:color="000000"/>
            </w:tcBorders>
          </w:tcPr>
          <w:p w14:paraId="3C843A7F" w14:textId="77777777" w:rsidR="008C0ACC" w:rsidRDefault="008C0ACC">
            <w:pPr>
              <w:pStyle w:val="Normal1"/>
              <w:widowControl w:val="0"/>
              <w:spacing w:line="276" w:lineRule="auto"/>
            </w:pPr>
          </w:p>
          <w:p w14:paraId="1344C0F4" w14:textId="77777777" w:rsidR="008B4347" w:rsidRDefault="008B4347">
            <w:pPr>
              <w:pStyle w:val="Normal1"/>
              <w:widowControl w:val="0"/>
              <w:spacing w:line="276" w:lineRule="auto"/>
            </w:pPr>
          </w:p>
          <w:p w14:paraId="4FAAFF65" w14:textId="77777777" w:rsidR="008B4347" w:rsidRDefault="008B4347">
            <w:pPr>
              <w:pStyle w:val="Normal1"/>
              <w:widowControl w:val="0"/>
              <w:spacing w:line="276" w:lineRule="auto"/>
            </w:pPr>
          </w:p>
          <w:p w14:paraId="6E14ACB7" w14:textId="77777777" w:rsidR="008B4347" w:rsidRDefault="008B4347">
            <w:pPr>
              <w:pStyle w:val="Normal1"/>
              <w:widowControl w:val="0"/>
              <w:spacing w:line="276" w:lineRule="auto"/>
            </w:pPr>
          </w:p>
          <w:p w14:paraId="2A32DF52" w14:textId="77777777" w:rsidR="008B4347" w:rsidRDefault="008B4347">
            <w:pPr>
              <w:pStyle w:val="Normal1"/>
              <w:widowControl w:val="0"/>
              <w:spacing w:line="276" w:lineRule="auto"/>
            </w:pPr>
          </w:p>
          <w:p w14:paraId="7CAE038F" w14:textId="77777777" w:rsidR="008B4347" w:rsidRDefault="008B4347">
            <w:pPr>
              <w:pStyle w:val="Normal1"/>
              <w:widowControl w:val="0"/>
              <w:spacing w:line="276" w:lineRule="auto"/>
            </w:pPr>
          </w:p>
          <w:p w14:paraId="3ACB7CAF" w14:textId="77777777" w:rsidR="008B4347" w:rsidRDefault="008B4347">
            <w:pPr>
              <w:pStyle w:val="Normal1"/>
              <w:widowControl w:val="0"/>
              <w:spacing w:line="276" w:lineRule="auto"/>
            </w:pPr>
          </w:p>
          <w:p w14:paraId="2B7B299B" w14:textId="77777777" w:rsidR="008B4347" w:rsidRDefault="008B4347">
            <w:pPr>
              <w:pStyle w:val="Normal1"/>
              <w:widowControl w:val="0"/>
              <w:spacing w:line="276" w:lineRule="auto"/>
            </w:pPr>
          </w:p>
          <w:tbl>
            <w:tblPr>
              <w:tblStyle w:val="a4"/>
              <w:tblW w:w="1980" w:type="dxa"/>
              <w:tblInd w:w="4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tblGrid>
            <w:tr w:rsidR="007C2019" w14:paraId="1BB659A3" w14:textId="77777777">
              <w:trPr>
                <w:trHeight w:val="260"/>
              </w:trPr>
              <w:tc>
                <w:tcPr>
                  <w:tcW w:w="1980" w:type="dxa"/>
                </w:tcPr>
                <w:p w14:paraId="37C500A4" w14:textId="77777777" w:rsidR="007C2019" w:rsidRDefault="008C0ACC">
                  <w:pPr>
                    <w:pStyle w:val="Normal1"/>
                    <w:jc w:val="right"/>
                  </w:pPr>
                  <w:r>
                    <w:rPr>
                      <w:sz w:val="20"/>
                      <w:szCs w:val="20"/>
                    </w:rPr>
                    <w:t xml:space="preserve">Timing: 2 Minutes </w:t>
                  </w:r>
                </w:p>
              </w:tc>
            </w:tr>
          </w:tbl>
          <w:p w14:paraId="3D9995AF" w14:textId="77777777" w:rsidR="007C2019" w:rsidRDefault="008C0ACC">
            <w:pPr>
              <w:pStyle w:val="Normal1"/>
            </w:pPr>
            <w:r>
              <w:rPr>
                <w:b/>
                <w:sz w:val="20"/>
                <w:szCs w:val="20"/>
                <w:u w:val="single"/>
              </w:rPr>
              <w:t>Bridge/Objectives:</w:t>
            </w:r>
          </w:p>
          <w:p w14:paraId="481041C0" w14:textId="77777777" w:rsidR="007C2019" w:rsidRDefault="007C2019">
            <w:pPr>
              <w:pStyle w:val="Normal1"/>
            </w:pPr>
          </w:p>
          <w:p w14:paraId="32B74129" w14:textId="77777777" w:rsidR="007C2019" w:rsidRDefault="008C0ACC">
            <w:pPr>
              <w:pStyle w:val="Normal1"/>
            </w:pPr>
            <w:r>
              <w:rPr>
                <w:sz w:val="20"/>
                <w:szCs w:val="20"/>
              </w:rPr>
              <w:t xml:space="preserve">The teacher briefly recaps the lesson from the day before in order to connect it to our </w:t>
            </w:r>
          </w:p>
          <w:p w14:paraId="48BB7EEB" w14:textId="77777777" w:rsidR="007C2019" w:rsidRDefault="007C2019">
            <w:pPr>
              <w:pStyle w:val="Normal1"/>
            </w:pPr>
          </w:p>
          <w:p w14:paraId="5C00D87C" w14:textId="77777777" w:rsidR="007C2019" w:rsidRDefault="008C0ACC">
            <w:pPr>
              <w:pStyle w:val="Normal1"/>
            </w:pPr>
            <w:r>
              <w:rPr>
                <w:sz w:val="20"/>
                <w:szCs w:val="20"/>
              </w:rPr>
              <w:t>Transition to the objectives on the slide for today by having one of the students read the objectives on the board:</w:t>
            </w:r>
          </w:p>
          <w:p w14:paraId="277DE218" w14:textId="77777777" w:rsidR="007C2019" w:rsidRDefault="007C2019">
            <w:pPr>
              <w:pStyle w:val="Normal1"/>
            </w:pPr>
          </w:p>
          <w:p w14:paraId="23576C6A" w14:textId="77777777" w:rsidR="007C2019" w:rsidRDefault="008C0ACC">
            <w:pPr>
              <w:pStyle w:val="Normal1"/>
            </w:pPr>
            <w:r>
              <w:rPr>
                <w:b/>
                <w:sz w:val="20"/>
                <w:szCs w:val="20"/>
              </w:rPr>
              <w:t>“The social studies student can formulate a definition and examples of an important social studies concept using their critical thinking skills and personal experiences”</w:t>
            </w:r>
          </w:p>
          <w:p w14:paraId="6BE6F319" w14:textId="77777777" w:rsidR="007C2019" w:rsidRDefault="007C2019">
            <w:pPr>
              <w:pStyle w:val="Normal1"/>
            </w:pPr>
          </w:p>
          <w:p w14:paraId="1609090F" w14:textId="77777777" w:rsidR="007C2019" w:rsidRDefault="007C2019">
            <w:pPr>
              <w:pStyle w:val="Normal1"/>
            </w:pPr>
          </w:p>
          <w:p w14:paraId="73AD4B67" w14:textId="77777777" w:rsidR="007C2019" w:rsidRDefault="008C0ACC">
            <w:pPr>
              <w:pStyle w:val="Normal1"/>
            </w:pPr>
            <w:r>
              <w:rPr>
                <w:b/>
                <w:sz w:val="20"/>
                <w:szCs w:val="20"/>
                <w:u w:val="single"/>
              </w:rPr>
              <w:t>Transition:</w:t>
            </w:r>
          </w:p>
          <w:p w14:paraId="5A32AF25" w14:textId="77777777" w:rsidR="007C2019" w:rsidRDefault="007C2019">
            <w:pPr>
              <w:pStyle w:val="Normal1"/>
            </w:pPr>
          </w:p>
          <w:p w14:paraId="6575FAAD" w14:textId="77777777" w:rsidR="007C2019" w:rsidRDefault="008C0ACC">
            <w:pPr>
              <w:pStyle w:val="Normal1"/>
              <w:rPr>
                <w:b/>
                <w:sz w:val="20"/>
                <w:szCs w:val="20"/>
              </w:rPr>
            </w:pPr>
            <w:r>
              <w:rPr>
                <w:b/>
                <w:sz w:val="20"/>
                <w:szCs w:val="20"/>
              </w:rPr>
              <w:t>“I want you to think about the videos and our discussion that we had for the warm up. I know that you are probably thinking: ‘why is Mr. Diaz showing us these videos? And what in the world does it have to do with social studies?’ With everything that we do in this class, you’ll see very soon why it is important ad significant. Today will require you to use your critical thinking skills as we try to make sense of our concept for today.</w:t>
            </w:r>
          </w:p>
          <w:p w14:paraId="31294411" w14:textId="77777777" w:rsidR="00C1132D" w:rsidRDefault="00C1132D">
            <w:pPr>
              <w:pStyle w:val="Normal1"/>
              <w:rPr>
                <w:b/>
                <w:sz w:val="20"/>
                <w:szCs w:val="20"/>
              </w:rPr>
            </w:pPr>
          </w:p>
          <w:p w14:paraId="7A1EAFB0" w14:textId="77777777" w:rsidR="007C2019" w:rsidRDefault="007C2019">
            <w:pPr>
              <w:pStyle w:val="Normal1"/>
            </w:pPr>
          </w:p>
          <w:p w14:paraId="0646E1E9" w14:textId="77777777" w:rsidR="007C2019" w:rsidRDefault="007C2019">
            <w:pPr>
              <w:pStyle w:val="Normal1"/>
            </w:pPr>
          </w:p>
          <w:p w14:paraId="68555B91" w14:textId="77777777" w:rsidR="007C2019" w:rsidRDefault="007C2019">
            <w:pPr>
              <w:pStyle w:val="Normal1"/>
            </w:pPr>
          </w:p>
          <w:p w14:paraId="2DA6C529" w14:textId="77777777" w:rsidR="007C2019" w:rsidRDefault="007C2019">
            <w:pPr>
              <w:pStyle w:val="Normal1"/>
            </w:pPr>
          </w:p>
          <w:p w14:paraId="71E6768E" w14:textId="77777777" w:rsidR="007C2019" w:rsidRDefault="007C2019">
            <w:pPr>
              <w:pStyle w:val="Normal1"/>
            </w:pPr>
          </w:p>
          <w:p w14:paraId="315F1C6C" w14:textId="77777777" w:rsidR="007C2019" w:rsidRDefault="007C2019">
            <w:pPr>
              <w:pStyle w:val="Normal1"/>
            </w:pPr>
          </w:p>
          <w:p w14:paraId="28D2385F" w14:textId="77777777" w:rsidR="007C2019" w:rsidRDefault="007C2019">
            <w:pPr>
              <w:pStyle w:val="Normal1"/>
            </w:pPr>
          </w:p>
          <w:p w14:paraId="23C965E3" w14:textId="77777777" w:rsidR="007C2019" w:rsidRDefault="007C2019">
            <w:pPr>
              <w:pStyle w:val="Normal1"/>
            </w:pPr>
          </w:p>
          <w:p w14:paraId="005672FC" w14:textId="77777777" w:rsidR="007C2019" w:rsidRDefault="007C2019">
            <w:pPr>
              <w:pStyle w:val="Normal1"/>
            </w:pPr>
          </w:p>
          <w:p w14:paraId="0F85E5E5" w14:textId="77777777" w:rsidR="007C2019" w:rsidRDefault="007C2019">
            <w:pPr>
              <w:pStyle w:val="Normal1"/>
            </w:pPr>
          </w:p>
          <w:p w14:paraId="1ED14C73" w14:textId="77777777" w:rsidR="007C2019" w:rsidRDefault="007C2019">
            <w:pPr>
              <w:pStyle w:val="Normal1"/>
            </w:pPr>
          </w:p>
          <w:p w14:paraId="5E6E99D8" w14:textId="77777777" w:rsidR="007C2019" w:rsidRDefault="007C2019">
            <w:pPr>
              <w:pStyle w:val="Normal1"/>
            </w:pPr>
          </w:p>
        </w:tc>
      </w:tr>
      <w:tr w:rsidR="007C2019" w14:paraId="032493A8" w14:textId="77777777" w:rsidTr="00C1132D">
        <w:trPr>
          <w:trHeight w:val="1860"/>
        </w:trPr>
        <w:tc>
          <w:tcPr>
            <w:tcW w:w="1392"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25FFA616" w14:textId="77777777" w:rsidR="007C2019" w:rsidRDefault="007C2019">
            <w:pPr>
              <w:pStyle w:val="Normal1"/>
              <w:ind w:left="113" w:right="113"/>
              <w:jc w:val="center"/>
            </w:pPr>
          </w:p>
          <w:p w14:paraId="5B9359D4" w14:textId="77777777" w:rsidR="007C2019" w:rsidRDefault="008C0ACC">
            <w:pPr>
              <w:pStyle w:val="Normal1"/>
              <w:ind w:left="113" w:right="113"/>
              <w:jc w:val="center"/>
            </w:pPr>
            <w:r>
              <w:rPr>
                <w:b/>
                <w:i/>
                <w:sz w:val="16"/>
                <w:szCs w:val="16"/>
              </w:rPr>
              <w:t xml:space="preserve">Content </w:t>
            </w:r>
          </w:p>
          <w:p w14:paraId="3EEA10ED" w14:textId="77777777" w:rsidR="007C2019" w:rsidRDefault="007C2019">
            <w:pPr>
              <w:pStyle w:val="Normal1"/>
              <w:ind w:left="113" w:right="113"/>
              <w:jc w:val="center"/>
            </w:pPr>
          </w:p>
          <w:p w14:paraId="3498380E" w14:textId="77777777" w:rsidR="007C2019" w:rsidRDefault="008C0ACC">
            <w:pPr>
              <w:pStyle w:val="Normal1"/>
              <w:ind w:left="113" w:right="113"/>
              <w:jc w:val="center"/>
            </w:pPr>
            <w:r>
              <w:rPr>
                <w:b/>
                <w:i/>
                <w:sz w:val="16"/>
                <w:szCs w:val="16"/>
              </w:rPr>
              <w:t>Content Exploration and Practice (Step-by-Step Lesson Plan)</w:t>
            </w:r>
          </w:p>
        </w:tc>
        <w:tc>
          <w:tcPr>
            <w:tcW w:w="1797" w:type="dxa"/>
            <w:tcBorders>
              <w:top w:val="single" w:sz="4" w:space="0" w:color="000000"/>
              <w:left w:val="single" w:sz="4" w:space="0" w:color="000000"/>
              <w:bottom w:val="single" w:sz="4" w:space="0" w:color="000000"/>
              <w:right w:val="single" w:sz="4" w:space="0" w:color="000000"/>
            </w:tcBorders>
            <w:vAlign w:val="center"/>
          </w:tcPr>
          <w:p w14:paraId="4EAB3066" w14:textId="77777777" w:rsidR="007C2019" w:rsidRDefault="008C0ACC">
            <w:pPr>
              <w:pStyle w:val="Normal1"/>
            </w:pPr>
            <w:r>
              <w:rPr>
                <w:i/>
                <w:sz w:val="16"/>
                <w:szCs w:val="16"/>
              </w:rPr>
              <w:t>What strategies will be used to explore new content, to  present content and guide discovery of important concepts in a way that responds to varying learner needs?</w:t>
            </w:r>
          </w:p>
          <w:p w14:paraId="186CA58E" w14:textId="77777777" w:rsidR="007C2019" w:rsidRDefault="007C2019">
            <w:pPr>
              <w:pStyle w:val="Normal1"/>
            </w:pPr>
          </w:p>
          <w:p w14:paraId="1B17ECAA" w14:textId="77777777" w:rsidR="007C2019" w:rsidRDefault="008C0ACC">
            <w:pPr>
              <w:pStyle w:val="Normal1"/>
            </w:pPr>
            <w:r>
              <w:rPr>
                <w:i/>
                <w:sz w:val="16"/>
                <w:szCs w:val="16"/>
              </w:rPr>
              <w:t xml:space="preserve">How will students practice/apply what they are learning? How are Higher Order Thinking Skills engaged? How are the Levels of Questioning integrated? What are the key questions? Are there opportunities for cross-curricular connections? </w:t>
            </w:r>
          </w:p>
          <w:p w14:paraId="7FDEF272" w14:textId="77777777" w:rsidR="007C2019" w:rsidRDefault="007C2019">
            <w:pPr>
              <w:pStyle w:val="Normal1"/>
            </w:pPr>
          </w:p>
          <w:p w14:paraId="27080490" w14:textId="77777777" w:rsidR="007C2019" w:rsidRDefault="008C0ACC">
            <w:pPr>
              <w:pStyle w:val="Normal1"/>
            </w:pPr>
            <w:r>
              <w:rPr>
                <w:i/>
                <w:sz w:val="16"/>
                <w:szCs w:val="16"/>
              </w:rPr>
              <w:t>How will you differentiate instruction when that teaching method is indicated?</w:t>
            </w:r>
          </w:p>
          <w:p w14:paraId="79A3D99B" w14:textId="77777777" w:rsidR="007C2019" w:rsidRDefault="008C0ACC">
            <w:pPr>
              <w:pStyle w:val="Normal1"/>
            </w:pPr>
            <w:r>
              <w:rPr>
                <w:b/>
                <w:i/>
                <w:sz w:val="16"/>
                <w:szCs w:val="16"/>
              </w:rPr>
              <w:lastRenderedPageBreak/>
              <w:t>(Differentiation is using what is known about students [data] to pre-plan a variance in content, processes or products in order to address differing student needs and provide appropriate entry points that maximize learning opportunities.)</w:t>
            </w:r>
          </w:p>
          <w:p w14:paraId="1DE01296" w14:textId="77777777" w:rsidR="007C2019" w:rsidRDefault="007C2019">
            <w:pPr>
              <w:pStyle w:val="Normal1"/>
            </w:pPr>
          </w:p>
          <w:p w14:paraId="3835C0F6" w14:textId="77777777" w:rsidR="007C2019" w:rsidRDefault="008C0ACC">
            <w:pPr>
              <w:pStyle w:val="Normal1"/>
            </w:pPr>
            <w:r>
              <w:rPr>
                <w:i/>
                <w:sz w:val="16"/>
                <w:szCs w:val="16"/>
              </w:rPr>
              <w:t>How will students be involved in the learning?</w:t>
            </w:r>
          </w:p>
          <w:p w14:paraId="01386740" w14:textId="77777777" w:rsidR="007C2019" w:rsidRDefault="008C0ACC">
            <w:pPr>
              <w:pStyle w:val="Normal1"/>
            </w:pPr>
            <w:r>
              <w:rPr>
                <w:i/>
                <w:sz w:val="16"/>
                <w:szCs w:val="16"/>
              </w:rPr>
              <w:t xml:space="preserve">How will you assess student achievement of the objective? </w:t>
            </w:r>
          </w:p>
          <w:p w14:paraId="6BDDB978" w14:textId="77777777" w:rsidR="007C2019" w:rsidRDefault="007C2019">
            <w:pPr>
              <w:pStyle w:val="Normal1"/>
            </w:pPr>
          </w:p>
          <w:p w14:paraId="34212BC7" w14:textId="77777777" w:rsidR="007C2019" w:rsidRDefault="008C0ACC">
            <w:pPr>
              <w:pStyle w:val="Normal1"/>
            </w:pPr>
            <w:r>
              <w:rPr>
                <w:i/>
                <w:sz w:val="16"/>
                <w:szCs w:val="16"/>
              </w:rPr>
              <w:t xml:space="preserve">How will you use technology to enhance instruction, foster exploration, and boost content understanding? </w:t>
            </w:r>
          </w:p>
          <w:p w14:paraId="779947FB" w14:textId="77777777" w:rsidR="007C2019" w:rsidRDefault="007C2019">
            <w:pPr>
              <w:pStyle w:val="Normal1"/>
            </w:pPr>
          </w:p>
          <w:p w14:paraId="4E6B6E74" w14:textId="77777777" w:rsidR="007C2019" w:rsidRDefault="007C2019">
            <w:pPr>
              <w:pStyle w:val="Normal1"/>
            </w:pPr>
          </w:p>
        </w:tc>
        <w:tc>
          <w:tcPr>
            <w:tcW w:w="7390" w:type="dxa"/>
            <w:tcBorders>
              <w:top w:val="single" w:sz="4" w:space="0" w:color="000000"/>
              <w:left w:val="single" w:sz="4" w:space="0" w:color="000000"/>
              <w:bottom w:val="single" w:sz="4" w:space="0" w:color="000000"/>
              <w:right w:val="single" w:sz="4" w:space="0" w:color="000000"/>
            </w:tcBorders>
          </w:tcPr>
          <w:p w14:paraId="0A79452A" w14:textId="77777777" w:rsidR="007C2019" w:rsidRDefault="007C2019">
            <w:pPr>
              <w:pStyle w:val="Normal1"/>
              <w:widowControl w:val="0"/>
              <w:spacing w:line="276" w:lineRule="auto"/>
            </w:pPr>
          </w:p>
          <w:tbl>
            <w:tblPr>
              <w:tblStyle w:val="a5"/>
              <w:tblW w:w="1980" w:type="dxa"/>
              <w:tblInd w:w="4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tblGrid>
            <w:tr w:rsidR="007C2019" w14:paraId="0091FDF6" w14:textId="77777777">
              <w:trPr>
                <w:trHeight w:val="260"/>
              </w:trPr>
              <w:tc>
                <w:tcPr>
                  <w:tcW w:w="1980" w:type="dxa"/>
                </w:tcPr>
                <w:p w14:paraId="695F1ABF" w14:textId="77777777" w:rsidR="007C2019" w:rsidRDefault="008C0ACC">
                  <w:pPr>
                    <w:pStyle w:val="Normal1"/>
                    <w:jc w:val="right"/>
                  </w:pPr>
                  <w:r>
                    <w:rPr>
                      <w:sz w:val="20"/>
                      <w:szCs w:val="20"/>
                    </w:rPr>
                    <w:t>Timing: 30 Minutes</w:t>
                  </w:r>
                </w:p>
              </w:tc>
            </w:tr>
          </w:tbl>
          <w:p w14:paraId="7BC88168" w14:textId="48F74F98" w:rsidR="007C2019" w:rsidRDefault="008C0ACC">
            <w:pPr>
              <w:pStyle w:val="Normal1"/>
            </w:pPr>
            <w:r>
              <w:rPr>
                <w:b/>
                <w:sz w:val="20"/>
                <w:szCs w:val="20"/>
                <w:u w:val="single"/>
              </w:rPr>
              <w:t>Introduction</w:t>
            </w:r>
            <w:r w:rsidR="00C1132D">
              <w:rPr>
                <w:b/>
                <w:sz w:val="20"/>
                <w:szCs w:val="20"/>
                <w:u w:val="single"/>
              </w:rPr>
              <w:t xml:space="preserve"> /MINI LESSON</w:t>
            </w:r>
          </w:p>
          <w:p w14:paraId="1F6ECE05" w14:textId="77777777" w:rsidR="00C1132D" w:rsidRDefault="00C1132D" w:rsidP="00C1132D">
            <w:pPr>
              <w:pStyle w:val="Normal1"/>
              <w:rPr>
                <w:b/>
                <w:sz w:val="20"/>
                <w:szCs w:val="20"/>
              </w:rPr>
            </w:pPr>
          </w:p>
          <w:p w14:paraId="7DC23B6D" w14:textId="77777777" w:rsidR="00C1132D" w:rsidRDefault="00C1132D" w:rsidP="00C1132D">
            <w:pPr>
              <w:pStyle w:val="Normal1"/>
              <w:rPr>
                <w:b/>
                <w:sz w:val="20"/>
                <w:szCs w:val="20"/>
              </w:rPr>
            </w:pPr>
            <w:r>
              <w:rPr>
                <w:b/>
                <w:sz w:val="20"/>
                <w:szCs w:val="20"/>
              </w:rPr>
              <w:t xml:space="preserve">“Today, you are and I are going to use a really cool tool that we have in our brains- EVERYONE has this ability- You have used this at some point, but you probably unaware that you were using it. Its called, your ability to use INDUCTIVE REASONING. </w:t>
            </w:r>
          </w:p>
          <w:p w14:paraId="1CE60B20" w14:textId="77777777" w:rsidR="00C1132D" w:rsidRDefault="00C1132D" w:rsidP="00C1132D">
            <w:pPr>
              <w:pStyle w:val="Normal1"/>
            </w:pPr>
          </w:p>
          <w:p w14:paraId="4294CA24" w14:textId="1D931FCA" w:rsidR="00C1132D" w:rsidRDefault="00C1132D" w:rsidP="00C1132D">
            <w:pPr>
              <w:pStyle w:val="Normal1"/>
            </w:pPr>
            <w:r>
              <w:t xml:space="preserve">Teacher provides simple example on the board of Inductive Reasoning using the concept of colors (Have studnets come up to board to write and </w:t>
            </w:r>
            <w:r w:rsidR="008B4347">
              <w:t>explain</w:t>
            </w:r>
            <w:r>
              <w:t xml:space="preserve"> what they are doing </w:t>
            </w:r>
          </w:p>
          <w:p w14:paraId="705C1F32" w14:textId="77777777" w:rsidR="00C1132D" w:rsidRDefault="00C1132D" w:rsidP="00C1132D">
            <w:pPr>
              <w:pStyle w:val="Normal1"/>
            </w:pPr>
          </w:p>
          <w:p w14:paraId="1925A246" w14:textId="74FD1F21" w:rsidR="00C1132D" w:rsidRDefault="00C1132D" w:rsidP="00C1132D">
            <w:pPr>
              <w:pStyle w:val="Normal1"/>
            </w:pPr>
            <w:r>
              <w:rPr>
                <w:u w:val="single"/>
              </w:rPr>
              <w:t>Examples</w:t>
            </w:r>
            <w:r>
              <w:t>:</w:t>
            </w:r>
          </w:p>
          <w:p w14:paraId="2DA02934" w14:textId="0AF1E79C" w:rsidR="00C1132D" w:rsidRDefault="00C1132D" w:rsidP="00C1132D">
            <w:pPr>
              <w:pStyle w:val="Normal1"/>
            </w:pPr>
            <w:r>
              <w:t>red</w:t>
            </w:r>
          </w:p>
          <w:p w14:paraId="7D4F097C" w14:textId="77777777" w:rsidR="00C1132D" w:rsidRDefault="00C1132D" w:rsidP="00C1132D">
            <w:pPr>
              <w:pStyle w:val="Normal1"/>
            </w:pPr>
            <w:r>
              <w:t>yellow</w:t>
            </w:r>
          </w:p>
          <w:p w14:paraId="188904A0" w14:textId="77777777" w:rsidR="00C1132D" w:rsidRDefault="00C1132D" w:rsidP="00C1132D">
            <w:pPr>
              <w:pStyle w:val="Normal1"/>
            </w:pPr>
            <w:r>
              <w:t>blue</w:t>
            </w:r>
          </w:p>
          <w:p w14:paraId="50EEFFA4" w14:textId="47C66845" w:rsidR="00C1132D" w:rsidRDefault="00C1132D" w:rsidP="00C1132D">
            <w:pPr>
              <w:pStyle w:val="Normal1"/>
            </w:pPr>
            <w:r>
              <w:t>orange</w:t>
            </w:r>
          </w:p>
          <w:p w14:paraId="219B0CFD" w14:textId="77777777" w:rsidR="00C1132D" w:rsidRDefault="00C1132D" w:rsidP="00C1132D">
            <w:pPr>
              <w:pStyle w:val="Normal1"/>
            </w:pPr>
            <w:r>
              <w:t xml:space="preserve">green </w:t>
            </w:r>
          </w:p>
          <w:p w14:paraId="544E0B4B" w14:textId="77777777" w:rsidR="00C1132D" w:rsidRDefault="00C1132D" w:rsidP="00C1132D">
            <w:pPr>
              <w:pStyle w:val="Normal1"/>
            </w:pPr>
            <w:r>
              <w:lastRenderedPageBreak/>
              <w:t>purple</w:t>
            </w:r>
          </w:p>
          <w:p w14:paraId="0BC54E7A" w14:textId="77777777" w:rsidR="00C1132D" w:rsidRDefault="00C1132D" w:rsidP="00C1132D">
            <w:pPr>
              <w:pStyle w:val="Normal1"/>
            </w:pPr>
          </w:p>
          <w:p w14:paraId="295CCEB7" w14:textId="6873004B" w:rsidR="00C1132D" w:rsidRDefault="00C1132D" w:rsidP="00C1132D">
            <w:pPr>
              <w:pStyle w:val="Normal1"/>
              <w:rPr>
                <w:u w:val="single"/>
              </w:rPr>
            </w:pPr>
            <w:r w:rsidRPr="00C1132D">
              <w:rPr>
                <w:u w:val="single"/>
              </w:rPr>
              <w:t>Categories:</w:t>
            </w:r>
          </w:p>
          <w:p w14:paraId="1EDF37D5" w14:textId="77777777" w:rsidR="00C1132D" w:rsidRDefault="00C1132D" w:rsidP="00C1132D">
            <w:pPr>
              <w:pStyle w:val="Normal1"/>
            </w:pPr>
            <w:r>
              <w:t>Primary colors</w:t>
            </w:r>
          </w:p>
          <w:p w14:paraId="746DA025" w14:textId="77777777" w:rsidR="00C1132D" w:rsidRDefault="00C1132D" w:rsidP="00C1132D">
            <w:pPr>
              <w:pStyle w:val="Normal1"/>
            </w:pPr>
            <w:r>
              <w:t>Secondary colors</w:t>
            </w:r>
          </w:p>
          <w:p w14:paraId="6AF8C7C9" w14:textId="77777777" w:rsidR="00C1132D" w:rsidRDefault="00C1132D" w:rsidP="00C1132D">
            <w:pPr>
              <w:pStyle w:val="Normal1"/>
            </w:pPr>
          </w:p>
          <w:p w14:paraId="00E9866C" w14:textId="77777777" w:rsidR="00C1132D" w:rsidRPr="00C1132D" w:rsidRDefault="00C1132D" w:rsidP="00C1132D">
            <w:pPr>
              <w:pStyle w:val="Normal1"/>
              <w:rPr>
                <w:u w:val="single"/>
              </w:rPr>
            </w:pPr>
            <w:r w:rsidRPr="00C1132D">
              <w:rPr>
                <w:u w:val="single"/>
              </w:rPr>
              <w:t>Concept:</w:t>
            </w:r>
          </w:p>
          <w:p w14:paraId="19D68D0B" w14:textId="727250A1" w:rsidR="00C1132D" w:rsidRPr="00C1132D" w:rsidRDefault="00C1132D" w:rsidP="00C1132D">
            <w:pPr>
              <w:pStyle w:val="Normal1"/>
            </w:pPr>
            <w:r>
              <w:t>Colors</w:t>
            </w:r>
          </w:p>
          <w:p w14:paraId="24D1CA54" w14:textId="77777777" w:rsidR="00C1132D" w:rsidRPr="00C1132D" w:rsidRDefault="00C1132D" w:rsidP="00C1132D">
            <w:pPr>
              <w:pStyle w:val="Normal1"/>
            </w:pPr>
          </w:p>
          <w:p w14:paraId="56197814" w14:textId="77777777" w:rsidR="007C2019" w:rsidRDefault="007C2019">
            <w:pPr>
              <w:pStyle w:val="Normal1"/>
            </w:pPr>
          </w:p>
          <w:p w14:paraId="2A20820A" w14:textId="78E24E62" w:rsidR="007C2019" w:rsidRDefault="008C0ACC">
            <w:pPr>
              <w:pStyle w:val="Normal1"/>
            </w:pPr>
            <w:r>
              <w:rPr>
                <w:b/>
                <w:sz w:val="20"/>
                <w:szCs w:val="20"/>
              </w:rPr>
              <w:t xml:space="preserve">We are going to explore words, or examples of a specific concept. We are going to explore these terms, find patterns, and connections between them. The terms that we are going to be looking at are parts of a larger concept that we will identify and you will define. In other words, we are going to use our critical thinking skills by using inductive reasoning. Who can remind me what inductive reasoning is? What does it mean to use inductive reasoning to make sense of a concept? Look in your sourcebooks if you need help remembering. </w:t>
            </w:r>
          </w:p>
          <w:p w14:paraId="6CB5CEC4" w14:textId="77777777" w:rsidR="00871C34" w:rsidRDefault="00871C34">
            <w:pPr>
              <w:pStyle w:val="Normal1"/>
              <w:rPr>
                <w:sz w:val="20"/>
                <w:szCs w:val="20"/>
              </w:rPr>
            </w:pPr>
          </w:p>
          <w:p w14:paraId="3C298D41" w14:textId="77777777" w:rsidR="007C2019" w:rsidRDefault="008C0ACC">
            <w:pPr>
              <w:pStyle w:val="Normal1"/>
            </w:pPr>
            <w:r>
              <w:rPr>
                <w:sz w:val="20"/>
                <w:szCs w:val="20"/>
              </w:rPr>
              <w:t xml:space="preserve">Students should be familiar with the meaning of inductive reasoning from a previous lesson. Pick a student who has volunteered to give the definition. Support the student’s definition as necessary. </w:t>
            </w:r>
          </w:p>
          <w:p w14:paraId="211CC55D" w14:textId="77777777" w:rsidR="007C2019" w:rsidRDefault="007C2019">
            <w:pPr>
              <w:pStyle w:val="Normal1"/>
            </w:pPr>
          </w:p>
          <w:p w14:paraId="3102B5EF" w14:textId="77777777" w:rsidR="00871C34" w:rsidRDefault="00C1132D">
            <w:pPr>
              <w:pStyle w:val="Normal1"/>
              <w:rPr>
                <w:b/>
                <w:sz w:val="20"/>
                <w:szCs w:val="20"/>
                <w:u w:val="single"/>
              </w:rPr>
            </w:pPr>
            <w:r>
              <w:rPr>
                <w:b/>
                <w:sz w:val="20"/>
                <w:szCs w:val="20"/>
                <w:u w:val="single"/>
              </w:rPr>
              <w:t>Work Period:</w:t>
            </w:r>
          </w:p>
          <w:p w14:paraId="52B55ACD" w14:textId="77777777" w:rsidR="00C1132D" w:rsidRDefault="00C1132D">
            <w:pPr>
              <w:pStyle w:val="Normal1"/>
              <w:rPr>
                <w:b/>
                <w:sz w:val="20"/>
                <w:szCs w:val="20"/>
                <w:u w:val="single"/>
              </w:rPr>
            </w:pPr>
          </w:p>
          <w:p w14:paraId="67CC56F3" w14:textId="77777777" w:rsidR="007C2019" w:rsidRPr="00C1132D" w:rsidRDefault="008C0ACC">
            <w:pPr>
              <w:pStyle w:val="Normal1"/>
            </w:pPr>
            <w:r w:rsidRPr="00C1132D">
              <w:rPr>
                <w:sz w:val="20"/>
                <w:szCs w:val="20"/>
                <w:u w:val="single"/>
              </w:rPr>
              <w:t>Divergent:</w:t>
            </w:r>
          </w:p>
          <w:p w14:paraId="2530A423" w14:textId="77777777" w:rsidR="007C2019" w:rsidRDefault="007C2019">
            <w:pPr>
              <w:pStyle w:val="Normal1"/>
            </w:pPr>
          </w:p>
          <w:p w14:paraId="56158FDB" w14:textId="77777777" w:rsidR="007C2019" w:rsidRDefault="008C0ACC">
            <w:pPr>
              <w:pStyle w:val="Normal1"/>
            </w:pPr>
            <w:r>
              <w:rPr>
                <w:b/>
                <w:sz w:val="20"/>
                <w:szCs w:val="20"/>
              </w:rPr>
              <w:t>“I am going to pass out a set of index cards for each table with words that make up the concept that we are talking about today. These are all words or components that explain the concept. In your groups, I want you to look at these words and think about what they mean. You can rearrange them, and play around with the cards. Most importantly I want you to do two things that you will write in your interactive sourcebooks:</w:t>
            </w:r>
          </w:p>
          <w:p w14:paraId="143CA6CB" w14:textId="77777777" w:rsidR="007C2019" w:rsidRDefault="008C0ACC">
            <w:pPr>
              <w:pStyle w:val="Normal1"/>
              <w:numPr>
                <w:ilvl w:val="0"/>
                <w:numId w:val="3"/>
              </w:numPr>
              <w:ind w:hanging="360"/>
              <w:contextualSpacing/>
              <w:rPr>
                <w:b/>
                <w:sz w:val="20"/>
                <w:szCs w:val="20"/>
              </w:rPr>
            </w:pPr>
            <w:r>
              <w:rPr>
                <w:b/>
                <w:sz w:val="20"/>
                <w:szCs w:val="20"/>
              </w:rPr>
              <w:t>Are there any patterns that you find with the words, what are they?</w:t>
            </w:r>
          </w:p>
          <w:p w14:paraId="75D7723D" w14:textId="77777777" w:rsidR="007C2019" w:rsidRDefault="008C0ACC">
            <w:pPr>
              <w:pStyle w:val="Normal1"/>
              <w:numPr>
                <w:ilvl w:val="0"/>
                <w:numId w:val="3"/>
              </w:numPr>
              <w:ind w:hanging="360"/>
              <w:contextualSpacing/>
              <w:rPr>
                <w:b/>
                <w:sz w:val="20"/>
                <w:szCs w:val="20"/>
              </w:rPr>
            </w:pPr>
            <w:r>
              <w:rPr>
                <w:b/>
                <w:sz w:val="20"/>
                <w:szCs w:val="20"/>
              </w:rPr>
              <w:t>Are there any connections among them and what are they?”</w:t>
            </w:r>
          </w:p>
          <w:p w14:paraId="65468CB6" w14:textId="77777777" w:rsidR="007C2019" w:rsidRDefault="008C0ACC">
            <w:pPr>
              <w:pStyle w:val="Normal1"/>
            </w:pPr>
            <w:r>
              <w:rPr>
                <w:sz w:val="20"/>
                <w:szCs w:val="20"/>
              </w:rPr>
              <w:t xml:space="preserve">Have students work on drawing these connections and talking to one another. The teacher should walk around the classroom to gauge how students are discussing and making meaning these terms. Because this is divergent thinking, questions to consider asking students may be: </w:t>
            </w:r>
          </w:p>
          <w:p w14:paraId="5E911A60" w14:textId="77777777" w:rsidR="007C2019" w:rsidRDefault="008C0ACC">
            <w:pPr>
              <w:pStyle w:val="Normal1"/>
            </w:pPr>
            <w:r>
              <w:rPr>
                <w:b/>
                <w:sz w:val="20"/>
                <w:szCs w:val="20"/>
              </w:rPr>
              <w:t>“How can food be related to religion or family structure?”</w:t>
            </w:r>
          </w:p>
          <w:p w14:paraId="7FADC32A" w14:textId="77777777" w:rsidR="007C2019" w:rsidRDefault="008C0ACC">
            <w:pPr>
              <w:pStyle w:val="Normal1"/>
            </w:pPr>
            <w:r>
              <w:rPr>
                <w:b/>
                <w:sz w:val="20"/>
                <w:szCs w:val="20"/>
              </w:rPr>
              <w:t>“What are the different patterns that you can see in each of the words?”</w:t>
            </w:r>
          </w:p>
          <w:p w14:paraId="482530D9" w14:textId="77777777" w:rsidR="007C2019" w:rsidRDefault="008C0ACC">
            <w:pPr>
              <w:pStyle w:val="Normal1"/>
            </w:pPr>
            <w:r>
              <w:rPr>
                <w:b/>
                <w:sz w:val="20"/>
                <w:szCs w:val="20"/>
              </w:rPr>
              <w:t>“How many patterns do you see, and what are they?”</w:t>
            </w:r>
          </w:p>
          <w:p w14:paraId="55CFC1C8" w14:textId="77777777" w:rsidR="007C2019" w:rsidRDefault="008C0ACC">
            <w:pPr>
              <w:pStyle w:val="Normal1"/>
            </w:pPr>
            <w:r>
              <w:rPr>
                <w:b/>
                <w:sz w:val="20"/>
                <w:szCs w:val="20"/>
              </w:rPr>
              <w:t xml:space="preserve">“How can some of these words be grouped together and why?” </w:t>
            </w:r>
          </w:p>
          <w:p w14:paraId="1E4A0467" w14:textId="77777777" w:rsidR="007C2019" w:rsidRDefault="008C0ACC">
            <w:pPr>
              <w:pStyle w:val="Normal1"/>
            </w:pPr>
            <w:r>
              <w:rPr>
                <w:b/>
                <w:sz w:val="20"/>
                <w:szCs w:val="20"/>
              </w:rPr>
              <w:t xml:space="preserve">“What are possible concepts that these words might explain?” </w:t>
            </w:r>
          </w:p>
          <w:p w14:paraId="4B026304" w14:textId="77777777" w:rsidR="00871C34" w:rsidRDefault="00871C34">
            <w:pPr>
              <w:pStyle w:val="Normal1"/>
              <w:rPr>
                <w:sz w:val="20"/>
                <w:szCs w:val="20"/>
                <w:u w:val="single"/>
              </w:rPr>
            </w:pPr>
          </w:p>
          <w:p w14:paraId="15D1E2BB" w14:textId="3BBC89E1" w:rsidR="00871C34" w:rsidRPr="00871C34" w:rsidRDefault="00871C34">
            <w:pPr>
              <w:pStyle w:val="Normal1"/>
              <w:rPr>
                <w:sz w:val="20"/>
                <w:szCs w:val="20"/>
                <w:u w:val="single"/>
              </w:rPr>
            </w:pPr>
            <w:r w:rsidRPr="00871C34">
              <w:rPr>
                <w:sz w:val="20"/>
                <w:szCs w:val="20"/>
                <w:u w:val="single"/>
              </w:rPr>
              <w:t>EXAMPLES:</w:t>
            </w:r>
          </w:p>
          <w:p w14:paraId="1897A8BB" w14:textId="77777777" w:rsidR="007C2019" w:rsidRDefault="008C0ACC">
            <w:pPr>
              <w:pStyle w:val="Normal1"/>
            </w:pPr>
            <w:r>
              <w:rPr>
                <w:sz w:val="20"/>
                <w:szCs w:val="20"/>
              </w:rPr>
              <w:t>The words written on the index cards are:</w:t>
            </w:r>
          </w:p>
          <w:p w14:paraId="0D30C216" w14:textId="77777777" w:rsidR="007C2019" w:rsidRDefault="008C0ACC">
            <w:pPr>
              <w:pStyle w:val="Normal1"/>
            </w:pPr>
            <w:r>
              <w:rPr>
                <w:sz w:val="20"/>
                <w:szCs w:val="20"/>
              </w:rPr>
              <w:t>Food</w:t>
            </w:r>
          </w:p>
          <w:p w14:paraId="229289A8" w14:textId="77777777" w:rsidR="007C2019" w:rsidRDefault="008C0ACC">
            <w:pPr>
              <w:pStyle w:val="Normal1"/>
            </w:pPr>
            <w:r>
              <w:rPr>
                <w:sz w:val="20"/>
                <w:szCs w:val="20"/>
              </w:rPr>
              <w:t>Music</w:t>
            </w:r>
          </w:p>
          <w:p w14:paraId="6AB7A654" w14:textId="77777777" w:rsidR="007C2019" w:rsidRDefault="008C0ACC">
            <w:pPr>
              <w:pStyle w:val="Normal1"/>
            </w:pPr>
            <w:r>
              <w:rPr>
                <w:sz w:val="20"/>
                <w:szCs w:val="20"/>
              </w:rPr>
              <w:t>Language</w:t>
            </w:r>
          </w:p>
          <w:p w14:paraId="2274DC7A" w14:textId="77777777" w:rsidR="007C2019" w:rsidRDefault="008C0ACC">
            <w:pPr>
              <w:pStyle w:val="Normal1"/>
            </w:pPr>
            <w:r>
              <w:rPr>
                <w:sz w:val="20"/>
                <w:szCs w:val="20"/>
              </w:rPr>
              <w:t>Dance</w:t>
            </w:r>
          </w:p>
          <w:p w14:paraId="783B06BD" w14:textId="77777777" w:rsidR="007C2019" w:rsidRDefault="008C0ACC">
            <w:pPr>
              <w:pStyle w:val="Normal1"/>
            </w:pPr>
            <w:r>
              <w:rPr>
                <w:sz w:val="20"/>
                <w:szCs w:val="20"/>
              </w:rPr>
              <w:t>Clothes</w:t>
            </w:r>
          </w:p>
          <w:p w14:paraId="0B7E7960" w14:textId="77777777" w:rsidR="007C2019" w:rsidRDefault="008C0ACC">
            <w:pPr>
              <w:pStyle w:val="Normal1"/>
            </w:pPr>
            <w:r>
              <w:rPr>
                <w:sz w:val="20"/>
                <w:szCs w:val="20"/>
              </w:rPr>
              <w:t>Humor</w:t>
            </w:r>
          </w:p>
          <w:p w14:paraId="0E02FCF8" w14:textId="77777777" w:rsidR="007C2019" w:rsidRDefault="008C0ACC">
            <w:pPr>
              <w:pStyle w:val="Normal1"/>
            </w:pPr>
            <w:r>
              <w:rPr>
                <w:sz w:val="20"/>
                <w:szCs w:val="20"/>
              </w:rPr>
              <w:t>Body Gestures</w:t>
            </w:r>
          </w:p>
          <w:p w14:paraId="23AF6633" w14:textId="77777777" w:rsidR="007C2019" w:rsidRDefault="008C0ACC">
            <w:pPr>
              <w:pStyle w:val="Normal1"/>
            </w:pPr>
            <w:r>
              <w:rPr>
                <w:sz w:val="20"/>
                <w:szCs w:val="20"/>
              </w:rPr>
              <w:t>Body language</w:t>
            </w:r>
          </w:p>
          <w:p w14:paraId="1AF07D88" w14:textId="77777777" w:rsidR="007C2019" w:rsidRDefault="008C0ACC">
            <w:pPr>
              <w:pStyle w:val="Normal1"/>
            </w:pPr>
            <w:r>
              <w:rPr>
                <w:sz w:val="20"/>
                <w:szCs w:val="20"/>
              </w:rPr>
              <w:t xml:space="preserve">Interaction </w:t>
            </w:r>
          </w:p>
          <w:p w14:paraId="170C9D6E" w14:textId="77777777" w:rsidR="007C2019" w:rsidRDefault="008C0ACC">
            <w:pPr>
              <w:pStyle w:val="Normal1"/>
            </w:pPr>
            <w:r>
              <w:rPr>
                <w:sz w:val="20"/>
                <w:szCs w:val="20"/>
              </w:rPr>
              <w:t xml:space="preserve">Greetings </w:t>
            </w:r>
          </w:p>
          <w:p w14:paraId="5A004253" w14:textId="77777777" w:rsidR="007C2019" w:rsidRDefault="008C0ACC">
            <w:pPr>
              <w:pStyle w:val="Normal1"/>
            </w:pPr>
            <w:r>
              <w:rPr>
                <w:sz w:val="20"/>
                <w:szCs w:val="20"/>
              </w:rPr>
              <w:t xml:space="preserve">Religion </w:t>
            </w:r>
          </w:p>
          <w:p w14:paraId="56FD614A" w14:textId="77777777" w:rsidR="007C2019" w:rsidRDefault="008C0ACC">
            <w:pPr>
              <w:pStyle w:val="Normal1"/>
            </w:pPr>
            <w:r>
              <w:rPr>
                <w:sz w:val="20"/>
                <w:szCs w:val="20"/>
              </w:rPr>
              <w:t>Morals</w:t>
            </w:r>
          </w:p>
          <w:p w14:paraId="518A2661" w14:textId="77777777" w:rsidR="007C2019" w:rsidRDefault="008C0ACC">
            <w:pPr>
              <w:pStyle w:val="Normal1"/>
            </w:pPr>
            <w:r>
              <w:rPr>
                <w:sz w:val="20"/>
                <w:szCs w:val="20"/>
              </w:rPr>
              <w:t xml:space="preserve">Education </w:t>
            </w:r>
          </w:p>
          <w:p w14:paraId="3BEF308E" w14:textId="77777777" w:rsidR="007C2019" w:rsidRDefault="008C0ACC">
            <w:pPr>
              <w:pStyle w:val="Normal1"/>
            </w:pPr>
            <w:r>
              <w:rPr>
                <w:sz w:val="20"/>
                <w:szCs w:val="20"/>
              </w:rPr>
              <w:t>Family Structure</w:t>
            </w:r>
          </w:p>
          <w:p w14:paraId="62267ED7" w14:textId="77777777" w:rsidR="007C2019" w:rsidRDefault="008C0ACC">
            <w:pPr>
              <w:pStyle w:val="Normal1"/>
            </w:pPr>
            <w:r>
              <w:rPr>
                <w:sz w:val="20"/>
                <w:szCs w:val="20"/>
              </w:rPr>
              <w:lastRenderedPageBreak/>
              <w:t xml:space="preserve">Marriage </w:t>
            </w:r>
          </w:p>
          <w:p w14:paraId="79DCF457" w14:textId="77777777" w:rsidR="007C2019" w:rsidRDefault="008C0ACC">
            <w:pPr>
              <w:pStyle w:val="Normal1"/>
            </w:pPr>
            <w:r>
              <w:rPr>
                <w:sz w:val="20"/>
                <w:szCs w:val="20"/>
              </w:rPr>
              <w:t>Norms</w:t>
            </w:r>
          </w:p>
          <w:p w14:paraId="2C969F93" w14:textId="77777777" w:rsidR="007C2019" w:rsidRDefault="008C0ACC">
            <w:pPr>
              <w:pStyle w:val="Normal1"/>
            </w:pPr>
            <w:r>
              <w:rPr>
                <w:sz w:val="20"/>
                <w:szCs w:val="20"/>
              </w:rPr>
              <w:t xml:space="preserve">Rituals </w:t>
            </w:r>
          </w:p>
          <w:p w14:paraId="29748885" w14:textId="77777777" w:rsidR="007C2019" w:rsidRDefault="008C0ACC">
            <w:pPr>
              <w:pStyle w:val="Normal1"/>
            </w:pPr>
            <w:r>
              <w:rPr>
                <w:sz w:val="20"/>
                <w:szCs w:val="20"/>
              </w:rPr>
              <w:t>Latino</w:t>
            </w:r>
          </w:p>
          <w:p w14:paraId="76A6200B" w14:textId="77777777" w:rsidR="007C2019" w:rsidRDefault="008C0ACC">
            <w:pPr>
              <w:pStyle w:val="Normal1"/>
            </w:pPr>
            <w:r>
              <w:rPr>
                <w:sz w:val="20"/>
                <w:szCs w:val="20"/>
              </w:rPr>
              <w:t>Hispanic</w:t>
            </w:r>
          </w:p>
          <w:p w14:paraId="5E283C02" w14:textId="77777777" w:rsidR="007C2019" w:rsidRDefault="008C0ACC">
            <w:pPr>
              <w:pStyle w:val="Normal1"/>
            </w:pPr>
            <w:r>
              <w:rPr>
                <w:sz w:val="20"/>
                <w:szCs w:val="20"/>
              </w:rPr>
              <w:t>African American</w:t>
            </w:r>
          </w:p>
          <w:p w14:paraId="4892F5DD" w14:textId="77777777" w:rsidR="007C2019" w:rsidRDefault="008C0ACC">
            <w:pPr>
              <w:pStyle w:val="Normal1"/>
            </w:pPr>
            <w:r>
              <w:rPr>
                <w:sz w:val="20"/>
                <w:szCs w:val="20"/>
              </w:rPr>
              <w:t xml:space="preserve">Asian </w:t>
            </w:r>
            <w:r>
              <w:rPr>
                <w:sz w:val="20"/>
                <w:szCs w:val="20"/>
              </w:rPr>
              <w:br/>
              <w:t xml:space="preserve">Native American </w:t>
            </w:r>
          </w:p>
          <w:p w14:paraId="48EEF0A8" w14:textId="77777777" w:rsidR="007C2019" w:rsidRDefault="008C0ACC">
            <w:pPr>
              <w:pStyle w:val="Normal1"/>
              <w:rPr>
                <w:sz w:val="20"/>
                <w:szCs w:val="20"/>
              </w:rPr>
            </w:pPr>
            <w:r>
              <w:rPr>
                <w:sz w:val="20"/>
                <w:szCs w:val="20"/>
              </w:rPr>
              <w:t>Gender</w:t>
            </w:r>
          </w:p>
          <w:p w14:paraId="2FF3EC49" w14:textId="77777777" w:rsidR="00871C34" w:rsidRDefault="00871C34">
            <w:pPr>
              <w:pStyle w:val="Normal1"/>
            </w:pPr>
          </w:p>
          <w:p w14:paraId="359D67F8" w14:textId="72AA74ED" w:rsidR="00871C34" w:rsidRDefault="00871C34">
            <w:pPr>
              <w:pStyle w:val="Normal1"/>
              <w:rPr>
                <w:u w:val="single"/>
              </w:rPr>
            </w:pPr>
            <w:r w:rsidRPr="00871C34">
              <w:rPr>
                <w:u w:val="single"/>
              </w:rPr>
              <w:t>NON EXAMPLES</w:t>
            </w:r>
          </w:p>
          <w:p w14:paraId="10548E27" w14:textId="6A9BB52F" w:rsidR="00871C34" w:rsidRDefault="00871C34">
            <w:pPr>
              <w:pStyle w:val="Normal1"/>
            </w:pPr>
            <w:r>
              <w:t>Natural Environment</w:t>
            </w:r>
          </w:p>
          <w:p w14:paraId="7282C8AD" w14:textId="412B0B60" w:rsidR="00871C34" w:rsidRDefault="00871C34">
            <w:pPr>
              <w:pStyle w:val="Normal1"/>
            </w:pPr>
            <w:r>
              <w:t>Bodily Functions</w:t>
            </w:r>
          </w:p>
          <w:p w14:paraId="5E583DD4" w14:textId="5C70E241" w:rsidR="00871C34" w:rsidRDefault="00871C34">
            <w:pPr>
              <w:pStyle w:val="Normal1"/>
            </w:pPr>
            <w:r>
              <w:t>Chemical Bonds</w:t>
            </w:r>
          </w:p>
          <w:p w14:paraId="119340EA" w14:textId="77777777" w:rsidR="007C2019" w:rsidRDefault="007C2019">
            <w:pPr>
              <w:pStyle w:val="Normal1"/>
            </w:pPr>
          </w:p>
          <w:p w14:paraId="592E095A" w14:textId="77777777" w:rsidR="007C2019" w:rsidRPr="00C1132D" w:rsidRDefault="008C0ACC">
            <w:pPr>
              <w:pStyle w:val="Normal1"/>
            </w:pPr>
            <w:r w:rsidRPr="00C1132D">
              <w:rPr>
                <w:sz w:val="20"/>
                <w:szCs w:val="20"/>
                <w:u w:val="single"/>
              </w:rPr>
              <w:t>Convergent:</w:t>
            </w:r>
          </w:p>
          <w:p w14:paraId="5629B250" w14:textId="77777777" w:rsidR="007C2019" w:rsidRDefault="007C2019">
            <w:pPr>
              <w:pStyle w:val="Normal1"/>
            </w:pPr>
          </w:p>
          <w:p w14:paraId="18AA8121" w14:textId="77777777" w:rsidR="007C2019" w:rsidRDefault="008C0ACC">
            <w:pPr>
              <w:pStyle w:val="Normal1"/>
            </w:pPr>
            <w:r>
              <w:rPr>
                <w:sz w:val="20"/>
                <w:szCs w:val="20"/>
              </w:rPr>
              <w:t xml:space="preserve">This part of the lesson will begin to get students focused on finding a broad definition of the concept that they have been looking at though the words. At this point, students may have already talked about what the concept could be. Some students may have already identified culture as a possible explanation of these terms. This step will require the teacher to scaffold so that the students can be directed to converge to specific attributes of the concept. At this point, the concept should be identified as culture either by the students coming up with it or the teacher telling me </w:t>
            </w:r>
          </w:p>
          <w:p w14:paraId="60288F33" w14:textId="77777777" w:rsidR="007C2019" w:rsidRDefault="007C2019">
            <w:pPr>
              <w:pStyle w:val="Normal1"/>
            </w:pPr>
          </w:p>
          <w:p w14:paraId="0F0A8AEC" w14:textId="77777777" w:rsidR="007C2019" w:rsidRDefault="008C0ACC">
            <w:pPr>
              <w:pStyle w:val="Normal1"/>
            </w:pPr>
            <w:r>
              <w:rPr>
                <w:sz w:val="20"/>
                <w:szCs w:val="20"/>
              </w:rPr>
              <w:t>This questions session should be in form of a discussion for students to thinking about the specific attributes of the concept of culture. Questions to ask students:</w:t>
            </w:r>
          </w:p>
          <w:p w14:paraId="228028B9" w14:textId="77777777" w:rsidR="007C2019" w:rsidRDefault="008C0ACC">
            <w:pPr>
              <w:pStyle w:val="Normal1"/>
            </w:pPr>
            <w:r>
              <w:rPr>
                <w:b/>
                <w:sz w:val="20"/>
                <w:szCs w:val="20"/>
              </w:rPr>
              <w:t>“Why does language bring people together?”</w:t>
            </w:r>
          </w:p>
          <w:p w14:paraId="29A70265" w14:textId="77777777" w:rsidR="007C2019" w:rsidRDefault="008C0ACC">
            <w:pPr>
              <w:pStyle w:val="Normal1"/>
            </w:pPr>
            <w:r>
              <w:rPr>
                <w:b/>
                <w:sz w:val="20"/>
                <w:szCs w:val="20"/>
              </w:rPr>
              <w:t>“What is the difference between ethnicity and race, and why is it important?”</w:t>
            </w:r>
          </w:p>
          <w:p w14:paraId="0713B795" w14:textId="77777777" w:rsidR="007C2019" w:rsidRDefault="008C0ACC">
            <w:pPr>
              <w:pStyle w:val="Normal1"/>
            </w:pPr>
            <w:r>
              <w:rPr>
                <w:b/>
                <w:sz w:val="20"/>
                <w:szCs w:val="20"/>
              </w:rPr>
              <w:t>“How is can race be a part culture and how can it not?”</w:t>
            </w:r>
          </w:p>
          <w:p w14:paraId="1A768F45" w14:textId="77777777" w:rsidR="007C2019" w:rsidRDefault="008C0ACC">
            <w:pPr>
              <w:pStyle w:val="Normal1"/>
            </w:pPr>
            <w:r>
              <w:rPr>
                <w:b/>
                <w:sz w:val="20"/>
                <w:szCs w:val="20"/>
              </w:rPr>
              <w:t>“Name two ways language and music are related”</w:t>
            </w:r>
          </w:p>
          <w:p w14:paraId="51631020" w14:textId="77777777" w:rsidR="007C2019" w:rsidRDefault="008C0ACC">
            <w:pPr>
              <w:pStyle w:val="Normal1"/>
            </w:pPr>
            <w:r>
              <w:rPr>
                <w:b/>
                <w:sz w:val="20"/>
                <w:szCs w:val="20"/>
              </w:rPr>
              <w:t>“Describe the culture in the Silento video”</w:t>
            </w:r>
          </w:p>
          <w:p w14:paraId="606E6F18" w14:textId="77777777" w:rsidR="007C2019" w:rsidRDefault="008C0ACC">
            <w:pPr>
              <w:pStyle w:val="Normal1"/>
            </w:pPr>
            <w:r>
              <w:rPr>
                <w:b/>
                <w:sz w:val="20"/>
                <w:szCs w:val="20"/>
              </w:rPr>
              <w:t>“Describe the culture in the Taylor Swift video”</w:t>
            </w:r>
          </w:p>
          <w:p w14:paraId="07A8D2E6" w14:textId="77777777" w:rsidR="007C2019" w:rsidRDefault="007C2019">
            <w:pPr>
              <w:pStyle w:val="Normal1"/>
            </w:pPr>
          </w:p>
          <w:p w14:paraId="72AF7999" w14:textId="77777777" w:rsidR="007C2019" w:rsidRDefault="008C0ACC">
            <w:pPr>
              <w:pStyle w:val="Normal1"/>
            </w:pPr>
            <w:r>
              <w:rPr>
                <w:sz w:val="20"/>
                <w:szCs w:val="20"/>
              </w:rPr>
              <w:t xml:space="preserve">The goal is to get students to understand culture’s specific attributes. By thinking about how there are so many different aspects to culture and ways to interpret it. Depending on how the questions and discussions go, it may be a good idea to focus two or three specific attributes to highlight the key features to help understand culture as a concept. For example, language and music or dance and music can be looked at in the contexts of the two videos that were watched. It is important to also begin to draw on personal cultural experiences of the students as well. This will also help prepare them for the assessment. </w:t>
            </w:r>
          </w:p>
          <w:p w14:paraId="50D8DDB0" w14:textId="77777777" w:rsidR="007C2019" w:rsidRDefault="007C2019">
            <w:pPr>
              <w:pStyle w:val="Normal1"/>
            </w:pPr>
          </w:p>
          <w:p w14:paraId="2ABD9390" w14:textId="77777777" w:rsidR="007C2019" w:rsidRDefault="008C0ACC">
            <w:pPr>
              <w:pStyle w:val="Normal1"/>
            </w:pPr>
            <w:r>
              <w:rPr>
                <w:b/>
                <w:sz w:val="20"/>
                <w:szCs w:val="20"/>
                <w:u w:val="single"/>
              </w:rPr>
              <w:t>Closure:</w:t>
            </w:r>
          </w:p>
          <w:p w14:paraId="45D2C0FF" w14:textId="77777777" w:rsidR="007C2019" w:rsidRDefault="007C2019">
            <w:pPr>
              <w:pStyle w:val="Normal1"/>
            </w:pPr>
          </w:p>
          <w:p w14:paraId="4142CDA1" w14:textId="77777777" w:rsidR="007C2019" w:rsidRDefault="008C0ACC">
            <w:pPr>
              <w:pStyle w:val="Normal1"/>
            </w:pPr>
            <w:r>
              <w:rPr>
                <w:sz w:val="20"/>
                <w:szCs w:val="20"/>
              </w:rPr>
              <w:t xml:space="preserve">For the closure part of the lesson, ask students to talk to one another in their groups. They are to talk about what they think would be the best way to define the concept of culture using another example from the attributes that we talked about (Cannot use the same one used in the whole class discussion). Then they are to write 3 key points in their interactive notebooks. </w:t>
            </w:r>
          </w:p>
          <w:p w14:paraId="3AD76EE8" w14:textId="77777777" w:rsidR="007C2019" w:rsidRDefault="007C2019">
            <w:pPr>
              <w:pStyle w:val="Normal1"/>
            </w:pPr>
          </w:p>
          <w:p w14:paraId="75C696D1" w14:textId="77777777" w:rsidR="007C2019" w:rsidRDefault="008C0ACC">
            <w:pPr>
              <w:pStyle w:val="Normal1"/>
            </w:pPr>
            <w:r>
              <w:rPr>
                <w:b/>
                <w:sz w:val="20"/>
                <w:szCs w:val="20"/>
              </w:rPr>
              <w:t>“In your groups you are going to discuss what you think a definition of culture is using all of the example and subsets that we have come up with in class. Make sure each person contributes to the discussion. Then, write at least 3 main points that you talked about in your interactive sourcebooks.”</w:t>
            </w:r>
          </w:p>
          <w:p w14:paraId="5E94B647" w14:textId="77777777" w:rsidR="007C2019" w:rsidRDefault="007C2019">
            <w:pPr>
              <w:pStyle w:val="Normal1"/>
            </w:pPr>
          </w:p>
          <w:p w14:paraId="0A21A06E" w14:textId="6C34D9CF" w:rsidR="007C2019" w:rsidRDefault="008C0ACC">
            <w:pPr>
              <w:pStyle w:val="Normal1"/>
            </w:pPr>
            <w:r>
              <w:rPr>
                <w:b/>
                <w:sz w:val="20"/>
                <w:szCs w:val="20"/>
                <w:u w:val="single"/>
              </w:rPr>
              <w:t>Application:</w:t>
            </w:r>
            <w:r w:rsidR="00C1132D">
              <w:rPr>
                <w:b/>
                <w:sz w:val="20"/>
                <w:szCs w:val="20"/>
                <w:u w:val="single"/>
              </w:rPr>
              <w:t xml:space="preserve"> EXIT TICKET </w:t>
            </w:r>
          </w:p>
          <w:p w14:paraId="47145F3F" w14:textId="77777777" w:rsidR="007C2019" w:rsidRDefault="007C2019">
            <w:pPr>
              <w:pStyle w:val="Normal1"/>
            </w:pPr>
          </w:p>
          <w:p w14:paraId="7396D212" w14:textId="77777777" w:rsidR="007C2019" w:rsidRDefault="008C0ACC">
            <w:pPr>
              <w:pStyle w:val="Normal1"/>
            </w:pPr>
            <w:r>
              <w:rPr>
                <w:sz w:val="20"/>
                <w:szCs w:val="20"/>
              </w:rPr>
              <w:lastRenderedPageBreak/>
              <w:t xml:space="preserve">This is the final part of the lesson will be done independently by each student. Students are to take the remaining time available to come up with their own definition of the concept of culture and to think about examples of each subset formulated in class using their own culture. </w:t>
            </w:r>
          </w:p>
          <w:p w14:paraId="7C05E2BD" w14:textId="77777777" w:rsidR="007C2019" w:rsidRDefault="007C2019">
            <w:pPr>
              <w:pStyle w:val="Normal1"/>
            </w:pPr>
          </w:p>
          <w:p w14:paraId="08D86393" w14:textId="77777777" w:rsidR="007C2019" w:rsidRDefault="008C0ACC">
            <w:pPr>
              <w:pStyle w:val="Normal1"/>
            </w:pPr>
            <w:r>
              <w:rPr>
                <w:b/>
                <w:sz w:val="20"/>
                <w:szCs w:val="20"/>
              </w:rPr>
              <w:t>“The final part of today’s lesson will be done in your interactive notebooks. You are to come up with your own definition of culture. Then give examples of each of the subsets of culture that we talked about using your own culture. Think about your own background, your family, any traditions, languages or any of the things that we talked about that are part of your culture. I will be reviewing the sourcebooks today so make sure you place them in the bin before you leave.”</w:t>
            </w:r>
          </w:p>
          <w:p w14:paraId="7070BC11" w14:textId="77777777" w:rsidR="007C2019" w:rsidRDefault="007C2019">
            <w:pPr>
              <w:pStyle w:val="Normal1"/>
            </w:pPr>
          </w:p>
          <w:p w14:paraId="2FEBC4D3" w14:textId="77777777" w:rsidR="007C2019" w:rsidRDefault="007C2019">
            <w:pPr>
              <w:pStyle w:val="Normal1"/>
            </w:pPr>
          </w:p>
          <w:p w14:paraId="02EA94D1" w14:textId="77777777" w:rsidR="007C2019" w:rsidRDefault="007C2019">
            <w:pPr>
              <w:pStyle w:val="Normal1"/>
            </w:pPr>
          </w:p>
          <w:p w14:paraId="7C5BD84F" w14:textId="77777777" w:rsidR="007C2019" w:rsidRDefault="007C2019">
            <w:pPr>
              <w:pStyle w:val="Normal1"/>
            </w:pPr>
          </w:p>
          <w:p w14:paraId="6A864C5B" w14:textId="77777777" w:rsidR="007C2019" w:rsidRDefault="007C2019">
            <w:pPr>
              <w:pStyle w:val="Normal1"/>
            </w:pPr>
          </w:p>
          <w:p w14:paraId="3D2C20FE" w14:textId="77777777" w:rsidR="007C2019" w:rsidRDefault="007C2019">
            <w:pPr>
              <w:pStyle w:val="Normal1"/>
            </w:pPr>
          </w:p>
          <w:p w14:paraId="60FA7342" w14:textId="77777777" w:rsidR="007C2019" w:rsidRDefault="007C2019">
            <w:pPr>
              <w:pStyle w:val="Normal1"/>
            </w:pPr>
          </w:p>
        </w:tc>
      </w:tr>
    </w:tbl>
    <w:p w14:paraId="2D413DFE" w14:textId="56ED8E20" w:rsidR="007C2019" w:rsidRDefault="007C2019">
      <w:pPr>
        <w:pStyle w:val="Normal1"/>
      </w:pPr>
    </w:p>
    <w:p w14:paraId="3AF40853" w14:textId="77777777" w:rsidR="007C2019" w:rsidRDefault="007C2019">
      <w:pPr>
        <w:pStyle w:val="Normal1"/>
      </w:pPr>
    </w:p>
    <w:tbl>
      <w:tblPr>
        <w:tblStyle w:val="a8"/>
        <w:tblW w:w="1062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
        <w:gridCol w:w="1236"/>
        <w:gridCol w:w="8370"/>
      </w:tblGrid>
      <w:tr w:rsidR="007C2019" w14:paraId="15FE2CA6" w14:textId="77777777" w:rsidTr="00871C34">
        <w:trPr>
          <w:trHeight w:val="2520"/>
        </w:trPr>
        <w:tc>
          <w:tcPr>
            <w:tcW w:w="1014" w:type="dxa"/>
            <w:shd w:val="clear" w:color="auto" w:fill="E0E0E0"/>
            <w:vAlign w:val="center"/>
          </w:tcPr>
          <w:p w14:paraId="3EF03AD5" w14:textId="77777777" w:rsidR="007C2019" w:rsidRDefault="008C0ACC">
            <w:pPr>
              <w:pStyle w:val="Normal1"/>
              <w:ind w:left="113" w:right="113"/>
              <w:jc w:val="center"/>
            </w:pPr>
            <w:r>
              <w:rPr>
                <w:b/>
                <w:sz w:val="16"/>
                <w:szCs w:val="16"/>
              </w:rPr>
              <w:t>Summary/Closure</w:t>
            </w:r>
          </w:p>
        </w:tc>
        <w:tc>
          <w:tcPr>
            <w:tcW w:w="1236" w:type="dxa"/>
            <w:vAlign w:val="center"/>
          </w:tcPr>
          <w:p w14:paraId="210DDFB0" w14:textId="77777777" w:rsidR="007C2019" w:rsidRDefault="008C0ACC">
            <w:pPr>
              <w:pStyle w:val="Normal1"/>
            </w:pPr>
            <w:r>
              <w:rPr>
                <w:i/>
                <w:sz w:val="16"/>
                <w:szCs w:val="16"/>
              </w:rPr>
              <w:t xml:space="preserve">Never let the clock, or a bell, end your lesson. It is more important to abbreviate an activity to ensure closure than to omit closure. </w:t>
            </w:r>
            <w:r>
              <w:rPr>
                <w:b/>
                <w:i/>
                <w:sz w:val="16"/>
                <w:szCs w:val="16"/>
                <w:u w:val="single"/>
              </w:rPr>
              <w:t>Closure is vital to retention of learning.</w:t>
            </w:r>
          </w:p>
          <w:p w14:paraId="2C4B2267" w14:textId="77777777" w:rsidR="007C2019" w:rsidRDefault="007C2019">
            <w:pPr>
              <w:pStyle w:val="Normal1"/>
            </w:pPr>
          </w:p>
          <w:p w14:paraId="59739D7C" w14:textId="77777777" w:rsidR="007C2019" w:rsidRDefault="008C0ACC">
            <w:pPr>
              <w:pStyle w:val="Normal1"/>
            </w:pPr>
            <w:r>
              <w:rPr>
                <w:i/>
                <w:sz w:val="16"/>
                <w:szCs w:val="16"/>
              </w:rPr>
              <w:t>How will you revisit the objective and establish relevance? (Elicit from students whenever possible.)</w:t>
            </w:r>
          </w:p>
          <w:p w14:paraId="436D969B" w14:textId="77777777" w:rsidR="007C2019" w:rsidRDefault="007C2019">
            <w:pPr>
              <w:pStyle w:val="Normal1"/>
            </w:pPr>
          </w:p>
          <w:p w14:paraId="5E379C1D" w14:textId="77777777" w:rsidR="007C2019" w:rsidRDefault="008C0ACC">
            <w:pPr>
              <w:pStyle w:val="Normal1"/>
            </w:pPr>
            <w:r>
              <w:rPr>
                <w:i/>
                <w:sz w:val="16"/>
                <w:szCs w:val="16"/>
              </w:rPr>
              <w:t xml:space="preserve"> How will this lesson link to the next lesson? </w:t>
            </w:r>
          </w:p>
        </w:tc>
        <w:tc>
          <w:tcPr>
            <w:tcW w:w="8370" w:type="dxa"/>
          </w:tcPr>
          <w:p w14:paraId="166CDC47" w14:textId="77777777" w:rsidR="007C2019" w:rsidRDefault="007C2019">
            <w:pPr>
              <w:pStyle w:val="Normal1"/>
              <w:widowControl w:val="0"/>
              <w:spacing w:line="276" w:lineRule="auto"/>
            </w:pPr>
          </w:p>
          <w:tbl>
            <w:tblPr>
              <w:tblStyle w:val="a7"/>
              <w:tblW w:w="1930" w:type="dxa"/>
              <w:tblInd w:w="4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0"/>
            </w:tblGrid>
            <w:tr w:rsidR="007C2019" w14:paraId="0B687150" w14:textId="77777777">
              <w:trPr>
                <w:trHeight w:val="260"/>
              </w:trPr>
              <w:tc>
                <w:tcPr>
                  <w:tcW w:w="1930" w:type="dxa"/>
                </w:tcPr>
                <w:p w14:paraId="694B5E2A" w14:textId="77777777" w:rsidR="007C2019" w:rsidRDefault="008C0ACC">
                  <w:pPr>
                    <w:pStyle w:val="Normal1"/>
                  </w:pPr>
                  <w:r>
                    <w:rPr>
                      <w:sz w:val="16"/>
                      <w:szCs w:val="16"/>
                    </w:rPr>
                    <w:t>Timing:</w:t>
                  </w:r>
                </w:p>
              </w:tc>
            </w:tr>
          </w:tbl>
          <w:p w14:paraId="40CFCDCC" w14:textId="77777777" w:rsidR="007C2019" w:rsidRDefault="007C2019">
            <w:pPr>
              <w:pStyle w:val="Normal1"/>
            </w:pPr>
          </w:p>
          <w:p w14:paraId="7F16ECBD" w14:textId="77777777" w:rsidR="007C2019" w:rsidRDefault="008C0ACC">
            <w:pPr>
              <w:pStyle w:val="Normal1"/>
            </w:pPr>
            <w:r>
              <w:rPr>
                <w:b/>
                <w:sz w:val="20"/>
                <w:szCs w:val="20"/>
              </w:rPr>
              <w:t xml:space="preserve">“Today we talked about the concept of culture. We were able to learn about individual parts and organized subsets to talk about them morea and compare them to one another. You were also able to talk about a possible definition and then write one down using examples from your own culture.” </w:t>
            </w:r>
          </w:p>
          <w:p w14:paraId="2D850280" w14:textId="77777777" w:rsidR="007C2019" w:rsidRDefault="007C2019">
            <w:pPr>
              <w:pStyle w:val="Normal1"/>
            </w:pPr>
          </w:p>
          <w:p w14:paraId="62BDBB72" w14:textId="130083ED" w:rsidR="007C2019" w:rsidRDefault="00871C34">
            <w:pPr>
              <w:pStyle w:val="Normal1"/>
            </w:pPr>
            <w:r>
              <w:rPr>
                <w:b/>
                <w:sz w:val="20"/>
                <w:szCs w:val="20"/>
              </w:rPr>
              <w:t>“Tomorrow we will look at the RELIGION CARD part of culture and use our Divergent Reasoning skills in order to come up with as many examples and characteristics of the concept of religion.”</w:t>
            </w:r>
          </w:p>
          <w:p w14:paraId="23CCE12D" w14:textId="77777777" w:rsidR="007C2019" w:rsidRDefault="007C2019">
            <w:pPr>
              <w:pStyle w:val="Normal1"/>
              <w:tabs>
                <w:tab w:val="left" w:pos="4800"/>
              </w:tabs>
            </w:pPr>
          </w:p>
          <w:p w14:paraId="05E7503F" w14:textId="77777777" w:rsidR="007C2019" w:rsidRDefault="007C2019">
            <w:pPr>
              <w:pStyle w:val="Normal1"/>
              <w:tabs>
                <w:tab w:val="left" w:pos="4800"/>
              </w:tabs>
            </w:pPr>
          </w:p>
        </w:tc>
      </w:tr>
    </w:tbl>
    <w:p w14:paraId="530392C7" w14:textId="77777777" w:rsidR="007C2019" w:rsidRDefault="007C2019">
      <w:pPr>
        <w:pStyle w:val="Normal1"/>
      </w:pPr>
    </w:p>
    <w:p w14:paraId="4B22B828" w14:textId="77777777" w:rsidR="007C2019" w:rsidRDefault="007C2019">
      <w:pPr>
        <w:pStyle w:val="Normal1"/>
      </w:pPr>
    </w:p>
    <w:p w14:paraId="43C96D7D" w14:textId="77777777" w:rsidR="0007412E" w:rsidRDefault="0007412E">
      <w:pPr>
        <w:pStyle w:val="Normal1"/>
      </w:pPr>
    </w:p>
    <w:p w14:paraId="217A2E7A" w14:textId="77777777" w:rsidR="0007412E" w:rsidRDefault="0007412E">
      <w:pPr>
        <w:pStyle w:val="Normal1"/>
      </w:pPr>
    </w:p>
    <w:p w14:paraId="6755BE88" w14:textId="77777777" w:rsidR="0007412E" w:rsidRDefault="0007412E">
      <w:pPr>
        <w:pStyle w:val="Normal1"/>
      </w:pPr>
    </w:p>
    <w:p w14:paraId="5F7B5ACB" w14:textId="77777777" w:rsidR="0007412E" w:rsidRDefault="0007412E">
      <w:pPr>
        <w:pStyle w:val="Normal1"/>
      </w:pPr>
    </w:p>
    <w:p w14:paraId="1A571376" w14:textId="77777777" w:rsidR="0007412E" w:rsidRDefault="0007412E">
      <w:pPr>
        <w:pStyle w:val="Normal1"/>
      </w:pPr>
    </w:p>
    <w:p w14:paraId="1992570F" w14:textId="77777777" w:rsidR="0007412E" w:rsidRDefault="0007412E">
      <w:pPr>
        <w:pStyle w:val="Normal1"/>
      </w:pPr>
    </w:p>
    <w:p w14:paraId="1E228EFA" w14:textId="77777777" w:rsidR="0007412E" w:rsidRDefault="0007412E">
      <w:pPr>
        <w:pStyle w:val="Normal1"/>
      </w:pPr>
    </w:p>
    <w:p w14:paraId="2ED3CCF6" w14:textId="77777777" w:rsidR="0007412E" w:rsidRDefault="0007412E">
      <w:pPr>
        <w:pStyle w:val="Normal1"/>
      </w:pPr>
    </w:p>
    <w:p w14:paraId="0E6ABF6E" w14:textId="77777777" w:rsidR="0007412E" w:rsidRDefault="0007412E">
      <w:pPr>
        <w:pStyle w:val="Normal1"/>
      </w:pPr>
    </w:p>
    <w:p w14:paraId="303E8C12" w14:textId="77777777" w:rsidR="0007412E" w:rsidRDefault="0007412E">
      <w:pPr>
        <w:pStyle w:val="Normal1"/>
      </w:pPr>
    </w:p>
    <w:p w14:paraId="0DFFA489" w14:textId="77777777" w:rsidR="007C2019" w:rsidRDefault="007C2019">
      <w:pPr>
        <w:pStyle w:val="Normal1"/>
      </w:pPr>
    </w:p>
    <w:tbl>
      <w:tblPr>
        <w:tblStyle w:val="a9"/>
        <w:tblW w:w="10530"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0"/>
      </w:tblGrid>
      <w:tr w:rsidR="007C2019" w14:paraId="7A24991A" w14:textId="77777777">
        <w:tc>
          <w:tcPr>
            <w:tcW w:w="10530" w:type="dxa"/>
            <w:shd w:val="clear" w:color="auto" w:fill="E0E0E0"/>
          </w:tcPr>
          <w:p w14:paraId="2357D29E" w14:textId="77777777" w:rsidR="007C2019" w:rsidRDefault="008C0ACC">
            <w:pPr>
              <w:pStyle w:val="Normal1"/>
              <w:jc w:val="center"/>
            </w:pPr>
            <w:r>
              <w:rPr>
                <w:b/>
                <w:sz w:val="16"/>
                <w:szCs w:val="16"/>
              </w:rPr>
              <w:t>Justification and Reflection</w:t>
            </w:r>
          </w:p>
          <w:p w14:paraId="7B37CFBC" w14:textId="77777777" w:rsidR="007C2019" w:rsidRDefault="008C0ACC">
            <w:pPr>
              <w:pStyle w:val="Normal1"/>
              <w:jc w:val="center"/>
            </w:pPr>
            <w:r>
              <w:rPr>
                <w:b/>
                <w:sz w:val="16"/>
                <w:szCs w:val="16"/>
              </w:rPr>
              <w:t xml:space="preserve">Justification: </w:t>
            </w:r>
            <w:r>
              <w:rPr>
                <w:sz w:val="16"/>
                <w:szCs w:val="16"/>
              </w:rPr>
              <w:t>Why was this the best method to use to meet the learning objectives for the day?</w:t>
            </w:r>
          </w:p>
          <w:p w14:paraId="2729656C" w14:textId="77777777" w:rsidR="007C2019" w:rsidRDefault="008C0ACC">
            <w:pPr>
              <w:pStyle w:val="Normal1"/>
              <w:jc w:val="center"/>
            </w:pPr>
            <w:r>
              <w:rPr>
                <w:b/>
                <w:sz w:val="16"/>
                <w:szCs w:val="16"/>
              </w:rPr>
              <w:t>Reflection</w:t>
            </w:r>
            <w:r>
              <w:rPr>
                <w:sz w:val="16"/>
                <w:szCs w:val="16"/>
              </w:rPr>
              <w:t>: In an ideal world, what would you have done differently?  What were the constraints of this environment, and how would you revise in the future to implement the lesson in a different environment? What were my lessons learned in terms of procedural and behavioral management? What were the best, most effective parts of the lesson ?</w:t>
            </w:r>
            <w:r>
              <w:rPr>
                <w:b/>
                <w:sz w:val="16"/>
                <w:szCs w:val="16"/>
              </w:rPr>
              <w:t xml:space="preserve"> </w:t>
            </w:r>
          </w:p>
        </w:tc>
      </w:tr>
      <w:tr w:rsidR="007C2019" w14:paraId="0431AD0E" w14:textId="77777777">
        <w:trPr>
          <w:trHeight w:val="2540"/>
        </w:trPr>
        <w:tc>
          <w:tcPr>
            <w:tcW w:w="10530" w:type="dxa"/>
          </w:tcPr>
          <w:p w14:paraId="6912757A" w14:textId="77777777" w:rsidR="007C2019" w:rsidRDefault="007C2019">
            <w:pPr>
              <w:pStyle w:val="Normal1"/>
            </w:pPr>
          </w:p>
        </w:tc>
      </w:tr>
    </w:tbl>
    <w:p w14:paraId="00C89C80" w14:textId="77777777" w:rsidR="007C2019" w:rsidRDefault="007C2019">
      <w:pPr>
        <w:pStyle w:val="Normal1"/>
      </w:pPr>
    </w:p>
    <w:p w14:paraId="2B2886A2" w14:textId="77777777" w:rsidR="007C2019" w:rsidRDefault="007C2019">
      <w:pPr>
        <w:pStyle w:val="Normal1"/>
      </w:pPr>
    </w:p>
    <w:p w14:paraId="4CC1CE2B" w14:textId="77777777" w:rsidR="007C2019" w:rsidRDefault="007C2019">
      <w:pPr>
        <w:pStyle w:val="Normal1"/>
      </w:pPr>
    </w:p>
    <w:sectPr w:rsidR="007C2019">
      <w:pgSz w:w="12240" w:h="15840"/>
      <w:pgMar w:top="432" w:right="720" w:bottom="691"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F7DD0"/>
    <w:multiLevelType w:val="multilevel"/>
    <w:tmpl w:val="D61453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18F02FC"/>
    <w:multiLevelType w:val="multilevel"/>
    <w:tmpl w:val="49CEC9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7D190C7E"/>
    <w:multiLevelType w:val="multilevel"/>
    <w:tmpl w:val="E990B5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defaultTabStop w:val="720"/>
  <w:characterSpacingControl w:val="doNotCompress"/>
  <w:compat>
    <w:compatSetting w:name="compatibilityMode" w:uri="http://schemas.microsoft.com/office/word" w:val="14"/>
  </w:compat>
  <w:rsids>
    <w:rsidRoot w:val="007C2019"/>
    <w:rsid w:val="0007412E"/>
    <w:rsid w:val="005B01C2"/>
    <w:rsid w:val="007C2019"/>
    <w:rsid w:val="007E06D2"/>
    <w:rsid w:val="00871C34"/>
    <w:rsid w:val="008B4347"/>
    <w:rsid w:val="008C0ACC"/>
    <w:rsid w:val="00967213"/>
    <w:rsid w:val="00C1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6AC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vjW8wmF5VWc" TargetMode="External"/><Relationship Id="rId6" Type="http://schemas.openxmlformats.org/officeDocument/2006/relationships/hyperlink" Target="https://www.youtube.com/watch?v=vjW8wmF5VWc" TargetMode="External"/><Relationship Id="rId7" Type="http://schemas.openxmlformats.org/officeDocument/2006/relationships/hyperlink" Target="https://www.youtube.com/watch?v=vjW8wmF5VWc" TargetMode="External"/><Relationship Id="rId8" Type="http://schemas.openxmlformats.org/officeDocument/2006/relationships/hyperlink" Target="https://www.youtube.com/watch?v=e-ORhEE9VVg" TargetMode="External"/><Relationship Id="rId9" Type="http://schemas.openxmlformats.org/officeDocument/2006/relationships/hyperlink" Target="https://www.youtube.com/watch?v=e-ORhEE9VVg" TargetMode="External"/><Relationship Id="rId10" Type="http://schemas.openxmlformats.org/officeDocument/2006/relationships/hyperlink" Target="https://www.youtube.com/watch?v=e-ORhEE9V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2669</Words>
  <Characters>15219</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 Mary's College of Maryland </Company>
  <LinksUpToDate>false</LinksUpToDate>
  <CharactersWithSpaces>17853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Heber Diaz</cp:lastModifiedBy>
  <cp:revision>5</cp:revision>
  <dcterms:created xsi:type="dcterms:W3CDTF">2015-11-14T21:14:00Z</dcterms:created>
  <dcterms:modified xsi:type="dcterms:W3CDTF">2017-10-06T18:46:00Z</dcterms:modified>
</cp:coreProperties>
</file>